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450E" w14:textId="027C3AC8" w:rsidR="007366C5" w:rsidRPr="00FD70DB" w:rsidRDefault="00505236" w:rsidP="00FD70DB">
      <w:pPr>
        <w:pStyle w:val="Cm0"/>
        <w:spacing w:before="120" w:after="36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FD70DB">
        <w:rPr>
          <w:rFonts w:asciiTheme="majorHAnsi" w:hAnsiTheme="majorHAnsi"/>
          <w:sz w:val="22"/>
          <w:szCs w:val="22"/>
        </w:rPr>
        <w:t>KIVITELEZÉSI SZERZŐDÉS</w:t>
      </w:r>
      <w:r w:rsidR="00132F3D" w:rsidRPr="00FD70DB">
        <w:rPr>
          <w:rFonts w:asciiTheme="majorHAnsi" w:hAnsiTheme="majorHAnsi"/>
          <w:sz w:val="22"/>
          <w:szCs w:val="22"/>
        </w:rPr>
        <w:t xml:space="preserve"> </w:t>
      </w:r>
      <w:r w:rsidR="001E1EDA" w:rsidRPr="00FD70DB">
        <w:rPr>
          <w:rFonts w:asciiTheme="majorHAnsi" w:hAnsiTheme="majorHAnsi"/>
          <w:sz w:val="22"/>
          <w:szCs w:val="22"/>
        </w:rPr>
        <w:t>2</w:t>
      </w:r>
      <w:r w:rsidR="001C3B60" w:rsidRPr="00FD70DB">
        <w:rPr>
          <w:rFonts w:asciiTheme="majorHAnsi" w:hAnsiTheme="majorHAnsi"/>
          <w:sz w:val="22"/>
          <w:szCs w:val="22"/>
        </w:rPr>
        <w:t>.</w:t>
      </w:r>
      <w:r w:rsidR="00374FBD" w:rsidRPr="00FD70DB">
        <w:rPr>
          <w:rFonts w:asciiTheme="majorHAnsi" w:hAnsiTheme="majorHAnsi"/>
          <w:sz w:val="22"/>
          <w:szCs w:val="22"/>
        </w:rPr>
        <w:t xml:space="preserve"> SZÁMÚ MÓDOSÍTÁ</w:t>
      </w:r>
      <w:r w:rsidR="00B77637" w:rsidRPr="00FD70DB">
        <w:rPr>
          <w:rFonts w:asciiTheme="majorHAnsi" w:hAnsiTheme="majorHAnsi"/>
          <w:sz w:val="22"/>
          <w:szCs w:val="22"/>
        </w:rPr>
        <w:t>SA</w:t>
      </w:r>
    </w:p>
    <w:p w14:paraId="4E2EDADD" w14:textId="2B7A8F7D" w:rsidR="004A0B3B" w:rsidRPr="00FD70DB" w:rsidRDefault="004A0B3B" w:rsidP="004F353F">
      <w:pPr>
        <w:spacing w:before="120"/>
        <w:rPr>
          <w:rFonts w:asciiTheme="majorHAnsi" w:hAnsiTheme="majorHAnsi"/>
          <w:sz w:val="22"/>
          <w:szCs w:val="22"/>
        </w:rPr>
      </w:pPr>
      <w:bookmarkStart w:id="1" w:name="_Toc307144020"/>
      <w:r w:rsidRPr="00FD70DB">
        <w:rPr>
          <w:rFonts w:asciiTheme="majorHAnsi" w:hAnsiTheme="majorHAnsi"/>
          <w:sz w:val="22"/>
          <w:szCs w:val="22"/>
        </w:rPr>
        <w:t xml:space="preserve">Amelyet egyrészről </w:t>
      </w:r>
      <w:r w:rsidR="00B77637" w:rsidRPr="00FD70DB">
        <w:rPr>
          <w:rFonts w:asciiTheme="majorHAnsi" w:hAnsiTheme="majorHAnsi"/>
          <w:b/>
          <w:sz w:val="22"/>
          <w:szCs w:val="22"/>
        </w:rPr>
        <w:t xml:space="preserve">Dunakeszi </w:t>
      </w:r>
      <w:r w:rsidR="00B77637" w:rsidRPr="00FD70DB">
        <w:rPr>
          <w:rFonts w:asciiTheme="majorHAnsi" w:hAnsiTheme="majorHAnsi"/>
          <w:b/>
          <w:bCs/>
          <w:noProof/>
          <w:sz w:val="22"/>
          <w:szCs w:val="22"/>
        </w:rPr>
        <w:t>Város Önkormányzata</w:t>
      </w:r>
      <w:r w:rsidR="00B77637" w:rsidRPr="00FD70DB">
        <w:rPr>
          <w:rFonts w:asciiTheme="majorHAnsi" w:eastAsia="Adobe Garamond Pro" w:hAnsiTheme="majorHAnsi"/>
          <w:b/>
          <w:sz w:val="22"/>
          <w:szCs w:val="22"/>
        </w:rPr>
        <w:t xml:space="preserve"> </w:t>
      </w:r>
      <w:r w:rsidRPr="00FD70DB">
        <w:rPr>
          <w:rFonts w:asciiTheme="majorHAnsi" w:hAnsiTheme="majorHAnsi"/>
          <w:sz w:val="22"/>
          <w:szCs w:val="22"/>
        </w:rPr>
        <w:t>(székhely:</w:t>
      </w:r>
      <w:r w:rsidR="00B77637" w:rsidRPr="00FD70DB">
        <w:rPr>
          <w:rFonts w:asciiTheme="majorHAnsi" w:hAnsiTheme="majorHAnsi"/>
          <w:sz w:val="22"/>
          <w:szCs w:val="22"/>
        </w:rPr>
        <w:t xml:space="preserve"> 2120 Dunakeszi, Fő út 25</w:t>
      </w:r>
      <w:r w:rsidRPr="00FD70DB">
        <w:rPr>
          <w:rFonts w:asciiTheme="majorHAnsi" w:hAnsiTheme="majorHAnsi"/>
          <w:sz w:val="22"/>
          <w:szCs w:val="22"/>
        </w:rPr>
        <w:t xml:space="preserve">, adószám: </w:t>
      </w:r>
      <w:r w:rsidR="00B77637" w:rsidRPr="00FD70DB">
        <w:rPr>
          <w:rFonts w:asciiTheme="majorHAnsi" w:hAnsiTheme="majorHAnsi"/>
          <w:sz w:val="22"/>
          <w:szCs w:val="22"/>
        </w:rPr>
        <w:t xml:space="preserve">15731247-2-13 </w:t>
      </w:r>
      <w:r w:rsidRPr="00FD70DB">
        <w:rPr>
          <w:rFonts w:asciiTheme="majorHAnsi" w:hAnsiTheme="majorHAnsi"/>
          <w:sz w:val="22"/>
          <w:szCs w:val="22"/>
        </w:rPr>
        <w:t xml:space="preserve">képviseli: </w:t>
      </w:r>
      <w:r w:rsidR="00B77637" w:rsidRPr="00FD70DB">
        <w:rPr>
          <w:rFonts w:asciiTheme="majorHAnsi" w:hAnsiTheme="majorHAnsi"/>
          <w:sz w:val="22"/>
          <w:szCs w:val="22"/>
        </w:rPr>
        <w:t>Dióssi Csaba polgármester</w:t>
      </w:r>
      <w:r w:rsidRPr="00FD70DB">
        <w:rPr>
          <w:rFonts w:asciiTheme="majorHAnsi" w:hAnsiTheme="majorHAnsi"/>
          <w:sz w:val="22"/>
          <w:szCs w:val="22"/>
        </w:rPr>
        <w:t>, mint</w:t>
      </w:r>
      <w:r w:rsidRPr="00FD70D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FD70DB">
        <w:rPr>
          <w:rFonts w:asciiTheme="majorHAnsi" w:hAnsiTheme="majorHAnsi"/>
          <w:bCs/>
          <w:i/>
          <w:iCs/>
          <w:sz w:val="22"/>
          <w:szCs w:val="22"/>
        </w:rPr>
        <w:t>megrendelő</w:t>
      </w:r>
      <w:r w:rsidRPr="00FD70DB">
        <w:rPr>
          <w:rFonts w:asciiTheme="majorHAnsi" w:hAnsiTheme="majorHAnsi"/>
          <w:b/>
          <w:bCs/>
          <w:i/>
          <w:iCs/>
          <w:sz w:val="22"/>
          <w:szCs w:val="22"/>
        </w:rPr>
        <w:t xml:space="preserve"> –</w:t>
      </w:r>
      <w:r w:rsidRPr="00FD70DB">
        <w:rPr>
          <w:rFonts w:asciiTheme="majorHAnsi" w:hAnsiTheme="majorHAnsi"/>
          <w:sz w:val="22"/>
          <w:szCs w:val="22"/>
        </w:rPr>
        <w:t xml:space="preserve"> a továbbiakban: </w:t>
      </w:r>
      <w:r w:rsidRPr="00FD70DB">
        <w:rPr>
          <w:rFonts w:asciiTheme="majorHAnsi" w:hAnsiTheme="majorHAnsi"/>
          <w:b/>
          <w:sz w:val="22"/>
          <w:szCs w:val="22"/>
        </w:rPr>
        <w:t>Megrendelő</w:t>
      </w:r>
      <w:r w:rsidRPr="00FD70DB">
        <w:rPr>
          <w:rFonts w:asciiTheme="majorHAnsi" w:hAnsiTheme="majorHAnsi"/>
          <w:sz w:val="22"/>
          <w:szCs w:val="22"/>
        </w:rPr>
        <w:t>–</w:t>
      </w:r>
      <w:r w:rsidR="00573755" w:rsidRPr="00FD70DB">
        <w:rPr>
          <w:rFonts w:asciiTheme="majorHAnsi" w:hAnsiTheme="majorHAnsi"/>
          <w:sz w:val="22"/>
          <w:szCs w:val="22"/>
        </w:rPr>
        <w:t xml:space="preserve"> </w:t>
      </w:r>
      <w:r w:rsidR="0052409C" w:rsidRPr="00FD70DB">
        <w:rPr>
          <w:rFonts w:asciiTheme="majorHAnsi" w:hAnsiTheme="majorHAnsi"/>
          <w:sz w:val="22"/>
          <w:szCs w:val="22"/>
        </w:rPr>
        <w:t>m</w:t>
      </w:r>
      <w:r w:rsidRPr="00FD70DB">
        <w:rPr>
          <w:rFonts w:asciiTheme="majorHAnsi" w:hAnsiTheme="majorHAnsi"/>
          <w:sz w:val="22"/>
          <w:szCs w:val="22"/>
        </w:rPr>
        <w:t xml:space="preserve">ásrészről </w:t>
      </w:r>
      <w:r w:rsidR="00FA4C92" w:rsidRPr="00FD70DB">
        <w:rPr>
          <w:rFonts w:asciiTheme="majorHAnsi" w:hAnsiTheme="majorHAnsi"/>
          <w:b/>
          <w:bCs/>
          <w:sz w:val="22"/>
          <w:szCs w:val="22"/>
        </w:rPr>
        <w:t>LATEREX Építő Zrt.</w:t>
      </w:r>
      <w:r w:rsidR="00BE7CE2" w:rsidRPr="00FD70D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4DF9" w:rsidRPr="00FD70DB">
        <w:rPr>
          <w:rFonts w:asciiTheme="majorHAnsi" w:hAnsiTheme="majorHAnsi"/>
          <w:sz w:val="22"/>
          <w:szCs w:val="22"/>
        </w:rPr>
        <w:t xml:space="preserve">(székhely: </w:t>
      </w:r>
      <w:r w:rsidR="00FA4C92" w:rsidRPr="00FD70DB">
        <w:rPr>
          <w:rFonts w:asciiTheme="majorHAnsi" w:hAnsiTheme="majorHAnsi"/>
          <w:sz w:val="22"/>
          <w:szCs w:val="22"/>
        </w:rPr>
        <w:t>1095 Budapest, Hídépítő utca 1-12</w:t>
      </w:r>
      <w:r w:rsidR="00374FBD" w:rsidRPr="00FD70DB">
        <w:rPr>
          <w:rFonts w:asciiTheme="majorHAnsi" w:hAnsiTheme="majorHAnsi"/>
          <w:sz w:val="22"/>
          <w:szCs w:val="22"/>
        </w:rPr>
        <w:t xml:space="preserve">. </w:t>
      </w:r>
      <w:r w:rsidR="00144DF9" w:rsidRPr="00FD70DB">
        <w:rPr>
          <w:rFonts w:asciiTheme="majorHAnsi" w:hAnsiTheme="majorHAnsi"/>
          <w:sz w:val="22"/>
          <w:szCs w:val="22"/>
        </w:rPr>
        <w:t>adószám:</w:t>
      </w:r>
      <w:r w:rsidR="00A4053B" w:rsidRPr="00FD70DB">
        <w:rPr>
          <w:rFonts w:asciiTheme="majorHAnsi" w:hAnsiTheme="majorHAnsi"/>
          <w:sz w:val="22"/>
          <w:szCs w:val="22"/>
        </w:rPr>
        <w:t xml:space="preserve"> </w:t>
      </w:r>
      <w:r w:rsidR="00FA4C92" w:rsidRPr="00FD70DB">
        <w:rPr>
          <w:rFonts w:asciiTheme="majorHAnsi" w:hAnsiTheme="majorHAnsi"/>
          <w:sz w:val="22"/>
          <w:szCs w:val="22"/>
        </w:rPr>
        <w:t>25098367-2-43</w:t>
      </w:r>
      <w:r w:rsidR="00144DF9" w:rsidRPr="00FD70DB">
        <w:rPr>
          <w:rFonts w:asciiTheme="majorHAnsi" w:hAnsiTheme="majorHAnsi"/>
          <w:sz w:val="22"/>
          <w:szCs w:val="22"/>
        </w:rPr>
        <w:t>, képviseli:</w:t>
      </w:r>
      <w:r w:rsidR="00FA4C92" w:rsidRPr="00FD70DB">
        <w:rPr>
          <w:rFonts w:asciiTheme="majorHAnsi" w:hAnsiTheme="majorHAnsi"/>
          <w:sz w:val="22"/>
          <w:szCs w:val="22"/>
        </w:rPr>
        <w:t xml:space="preserve"> </w:t>
      </w:r>
      <w:r w:rsidR="001C3B60" w:rsidRPr="00FD70DB">
        <w:rPr>
          <w:rFonts w:asciiTheme="majorHAnsi" w:hAnsiTheme="majorHAnsi"/>
          <w:sz w:val="22"/>
          <w:szCs w:val="22"/>
        </w:rPr>
        <w:t>Sztankov Attila</w:t>
      </w:r>
      <w:r w:rsidR="00FA4C92" w:rsidRPr="00FD70DB">
        <w:rPr>
          <w:rFonts w:asciiTheme="majorHAnsi" w:hAnsiTheme="majorHAnsi"/>
          <w:sz w:val="22"/>
          <w:szCs w:val="22"/>
        </w:rPr>
        <w:t xml:space="preserve"> elnök-</w:t>
      </w:r>
      <w:r w:rsidR="00374FBD" w:rsidRPr="00FD70DB">
        <w:rPr>
          <w:rFonts w:asciiTheme="majorHAnsi" w:hAnsiTheme="majorHAnsi"/>
          <w:sz w:val="22"/>
          <w:szCs w:val="22"/>
        </w:rPr>
        <w:t>vezérigazgató</w:t>
      </w:r>
      <w:r w:rsidR="00144DF9" w:rsidRPr="00FD70DB">
        <w:rPr>
          <w:rFonts w:asciiTheme="majorHAnsi" w:hAnsiTheme="majorHAnsi"/>
          <w:sz w:val="22"/>
          <w:szCs w:val="22"/>
        </w:rPr>
        <w:t xml:space="preserve">, mint </w:t>
      </w:r>
      <w:r w:rsidR="00144DF9" w:rsidRPr="00FD70DB">
        <w:rPr>
          <w:rFonts w:asciiTheme="majorHAnsi" w:hAnsiTheme="majorHAnsi"/>
          <w:bCs/>
          <w:i/>
          <w:iCs/>
          <w:sz w:val="22"/>
          <w:szCs w:val="22"/>
        </w:rPr>
        <w:t>kivitelező</w:t>
      </w:r>
      <w:r w:rsidR="00144DF9" w:rsidRPr="00FD70DB">
        <w:rPr>
          <w:rFonts w:asciiTheme="majorHAnsi" w:hAnsiTheme="majorHAnsi"/>
          <w:sz w:val="22"/>
          <w:szCs w:val="22"/>
        </w:rPr>
        <w:t xml:space="preserve"> –</w:t>
      </w:r>
      <w:r w:rsidRPr="00FD70DB">
        <w:rPr>
          <w:rFonts w:asciiTheme="majorHAnsi" w:hAnsiTheme="majorHAnsi"/>
          <w:sz w:val="22"/>
          <w:szCs w:val="22"/>
        </w:rPr>
        <w:t xml:space="preserve"> a továbbiakban: </w:t>
      </w:r>
      <w:r w:rsidRPr="00FD70DB">
        <w:rPr>
          <w:rFonts w:asciiTheme="majorHAnsi" w:hAnsiTheme="majorHAnsi"/>
          <w:b/>
          <w:sz w:val="22"/>
          <w:szCs w:val="22"/>
        </w:rPr>
        <w:t>Kivitelező</w:t>
      </w:r>
      <w:r w:rsidRPr="00FD70DB">
        <w:rPr>
          <w:rFonts w:asciiTheme="majorHAnsi" w:hAnsiTheme="majorHAnsi"/>
          <w:sz w:val="22"/>
          <w:szCs w:val="22"/>
        </w:rPr>
        <w:t xml:space="preserve"> – között.</w:t>
      </w:r>
    </w:p>
    <w:p w14:paraId="768F33A3" w14:textId="77777777" w:rsidR="00E70F22" w:rsidRPr="00FD70DB" w:rsidRDefault="00B8604C" w:rsidP="00FD70DB">
      <w:pPr>
        <w:pStyle w:val="Cmsor1"/>
        <w:keepNext w:val="0"/>
        <w:spacing w:before="240"/>
        <w:ind w:hanging="574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ELŐZMÉNYEK:</w:t>
      </w:r>
    </w:p>
    <w:p w14:paraId="65328F41" w14:textId="7806AAD4" w:rsidR="00FB1C57" w:rsidRPr="00FD70DB" w:rsidRDefault="00826C4D" w:rsidP="00EA798D">
      <w:pPr>
        <w:spacing w:before="120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eastAsia="Adobe Garamond Pro" w:hAnsiTheme="majorHAnsi"/>
          <w:sz w:val="22"/>
          <w:szCs w:val="22"/>
        </w:rPr>
        <w:t>Felek rögzítik, hogy a Megrendel</w:t>
      </w:r>
      <w:r w:rsidRPr="00FD70DB">
        <w:rPr>
          <w:rFonts w:asciiTheme="majorHAnsi" w:hAnsiTheme="majorHAnsi"/>
          <w:sz w:val="22"/>
          <w:szCs w:val="22"/>
        </w:rPr>
        <w:t>ő</w:t>
      </w:r>
      <w:r w:rsidRPr="00FD70DB">
        <w:rPr>
          <w:rFonts w:asciiTheme="majorHAnsi" w:eastAsia="Adobe Garamond Pro" w:hAnsiTheme="majorHAnsi"/>
          <w:sz w:val="22"/>
          <w:szCs w:val="22"/>
        </w:rPr>
        <w:t xml:space="preserve"> a k</w:t>
      </w:r>
      <w:r w:rsidRPr="00FD70DB">
        <w:rPr>
          <w:rFonts w:asciiTheme="majorHAnsi" w:hAnsiTheme="majorHAnsi"/>
          <w:sz w:val="22"/>
          <w:szCs w:val="22"/>
        </w:rPr>
        <w:t>ö</w:t>
      </w:r>
      <w:r w:rsidRPr="00FD70DB">
        <w:rPr>
          <w:rFonts w:asciiTheme="majorHAnsi" w:eastAsia="Adobe Garamond Pro" w:hAnsiTheme="majorHAnsi"/>
          <w:sz w:val="22"/>
          <w:szCs w:val="22"/>
        </w:rPr>
        <w:t>zbeszerz</w:t>
      </w:r>
      <w:r w:rsidRPr="00FD70DB">
        <w:rPr>
          <w:rFonts w:asciiTheme="majorHAnsi" w:hAnsiTheme="majorHAnsi"/>
          <w:sz w:val="22"/>
          <w:szCs w:val="22"/>
        </w:rPr>
        <w:t>é</w:t>
      </w:r>
      <w:r w:rsidRPr="00FD70DB">
        <w:rPr>
          <w:rFonts w:asciiTheme="majorHAnsi" w:eastAsia="Adobe Garamond Pro" w:hAnsiTheme="majorHAnsi"/>
          <w:sz w:val="22"/>
          <w:szCs w:val="22"/>
        </w:rPr>
        <w:t>sekr</w:t>
      </w:r>
      <w:r w:rsidRPr="00FD70DB">
        <w:rPr>
          <w:rFonts w:asciiTheme="majorHAnsi" w:hAnsiTheme="majorHAnsi"/>
          <w:sz w:val="22"/>
          <w:szCs w:val="22"/>
        </w:rPr>
        <w:t>ő</w:t>
      </w:r>
      <w:r w:rsidRPr="00FD70DB">
        <w:rPr>
          <w:rFonts w:asciiTheme="majorHAnsi" w:eastAsia="Adobe Garamond Pro" w:hAnsiTheme="majorHAnsi"/>
          <w:sz w:val="22"/>
          <w:szCs w:val="22"/>
        </w:rPr>
        <w:t>l sz</w:t>
      </w:r>
      <w:r w:rsidRPr="00FD70DB">
        <w:rPr>
          <w:rFonts w:asciiTheme="majorHAnsi" w:hAnsiTheme="majorHAnsi"/>
          <w:sz w:val="22"/>
          <w:szCs w:val="22"/>
        </w:rPr>
        <w:t>ó</w:t>
      </w:r>
      <w:r w:rsidRPr="00FD70DB">
        <w:rPr>
          <w:rFonts w:asciiTheme="majorHAnsi" w:eastAsia="Adobe Garamond Pro" w:hAnsiTheme="majorHAnsi"/>
          <w:sz w:val="22"/>
          <w:szCs w:val="22"/>
        </w:rPr>
        <w:t>l</w:t>
      </w:r>
      <w:r w:rsidRPr="00FD70DB">
        <w:rPr>
          <w:rFonts w:asciiTheme="majorHAnsi" w:hAnsiTheme="majorHAnsi"/>
          <w:sz w:val="22"/>
          <w:szCs w:val="22"/>
        </w:rPr>
        <w:t>ó</w:t>
      </w:r>
      <w:r w:rsidRPr="00FD70DB">
        <w:rPr>
          <w:rFonts w:asciiTheme="majorHAnsi" w:eastAsia="Adobe Garamond Pro" w:hAnsiTheme="majorHAnsi"/>
          <w:sz w:val="22"/>
          <w:szCs w:val="22"/>
        </w:rPr>
        <w:t xml:space="preserve"> 2015. </w:t>
      </w:r>
      <w:r w:rsidRPr="00FD70DB">
        <w:rPr>
          <w:rFonts w:asciiTheme="majorHAnsi" w:hAnsiTheme="majorHAnsi"/>
          <w:sz w:val="22"/>
          <w:szCs w:val="22"/>
        </w:rPr>
        <w:t>é</w:t>
      </w:r>
      <w:r w:rsidRPr="00FD70DB">
        <w:rPr>
          <w:rFonts w:asciiTheme="majorHAnsi" w:eastAsia="Adobe Garamond Pro" w:hAnsiTheme="majorHAnsi"/>
          <w:sz w:val="22"/>
          <w:szCs w:val="22"/>
        </w:rPr>
        <w:t>vi CXLIII. t</w:t>
      </w:r>
      <w:r w:rsidRPr="00FD70DB">
        <w:rPr>
          <w:rFonts w:asciiTheme="majorHAnsi" w:hAnsiTheme="majorHAnsi"/>
          <w:sz w:val="22"/>
          <w:szCs w:val="22"/>
        </w:rPr>
        <w:t>ö</w:t>
      </w:r>
      <w:r w:rsidRPr="00FD70DB">
        <w:rPr>
          <w:rFonts w:asciiTheme="majorHAnsi" w:eastAsia="Adobe Garamond Pro" w:hAnsiTheme="majorHAnsi"/>
          <w:sz w:val="22"/>
          <w:szCs w:val="22"/>
        </w:rPr>
        <w:t>rv</w:t>
      </w:r>
      <w:r w:rsidRPr="00FD70DB">
        <w:rPr>
          <w:rFonts w:asciiTheme="majorHAnsi" w:hAnsiTheme="majorHAnsi"/>
          <w:sz w:val="22"/>
          <w:szCs w:val="22"/>
        </w:rPr>
        <w:t>é</w:t>
      </w:r>
      <w:r w:rsidRPr="00FD70DB">
        <w:rPr>
          <w:rFonts w:asciiTheme="majorHAnsi" w:eastAsia="Adobe Garamond Pro" w:hAnsiTheme="majorHAnsi"/>
          <w:sz w:val="22"/>
          <w:szCs w:val="22"/>
        </w:rPr>
        <w:t>nyben (a tov</w:t>
      </w:r>
      <w:r w:rsidRPr="00FD70DB">
        <w:rPr>
          <w:rFonts w:asciiTheme="majorHAnsi" w:hAnsiTheme="majorHAnsi"/>
          <w:sz w:val="22"/>
          <w:szCs w:val="22"/>
        </w:rPr>
        <w:t>á</w:t>
      </w:r>
      <w:r w:rsidRPr="00FD70DB">
        <w:rPr>
          <w:rFonts w:asciiTheme="majorHAnsi" w:eastAsia="Adobe Garamond Pro" w:hAnsiTheme="majorHAnsi"/>
          <w:sz w:val="22"/>
          <w:szCs w:val="22"/>
        </w:rPr>
        <w:t>bbiakban: Kbt.) foglalt k</w:t>
      </w:r>
      <w:r w:rsidRPr="00FD70DB">
        <w:rPr>
          <w:rFonts w:asciiTheme="majorHAnsi" w:hAnsiTheme="majorHAnsi"/>
          <w:sz w:val="22"/>
          <w:szCs w:val="22"/>
        </w:rPr>
        <w:t>ö</w:t>
      </w:r>
      <w:r w:rsidRPr="00FD70DB">
        <w:rPr>
          <w:rFonts w:asciiTheme="majorHAnsi" w:eastAsia="Adobe Garamond Pro" w:hAnsiTheme="majorHAnsi"/>
          <w:sz w:val="22"/>
          <w:szCs w:val="22"/>
        </w:rPr>
        <w:t>telezetts</w:t>
      </w:r>
      <w:r w:rsidRPr="00FD70DB">
        <w:rPr>
          <w:rFonts w:asciiTheme="majorHAnsi" w:hAnsiTheme="majorHAnsi"/>
          <w:sz w:val="22"/>
          <w:szCs w:val="22"/>
        </w:rPr>
        <w:t>é</w:t>
      </w:r>
      <w:r w:rsidRPr="00FD70DB">
        <w:rPr>
          <w:rFonts w:asciiTheme="majorHAnsi" w:eastAsia="Adobe Garamond Pro" w:hAnsiTheme="majorHAnsi"/>
          <w:sz w:val="22"/>
          <w:szCs w:val="22"/>
        </w:rPr>
        <w:t>ge alapj</w:t>
      </w:r>
      <w:r w:rsidRPr="00FD70DB">
        <w:rPr>
          <w:rFonts w:asciiTheme="majorHAnsi" w:hAnsiTheme="majorHAnsi"/>
          <w:sz w:val="22"/>
          <w:szCs w:val="22"/>
        </w:rPr>
        <w:t>á</w:t>
      </w:r>
      <w:r w:rsidRPr="00FD70DB">
        <w:rPr>
          <w:rFonts w:asciiTheme="majorHAnsi" w:eastAsia="Adobe Garamond Pro" w:hAnsiTheme="majorHAnsi"/>
          <w:sz w:val="22"/>
          <w:szCs w:val="22"/>
        </w:rPr>
        <w:t>n</w:t>
      </w:r>
      <w:r w:rsidR="00FB1C57" w:rsidRPr="00FD70DB">
        <w:rPr>
          <w:rFonts w:asciiTheme="majorHAnsi" w:eastAsia="Adobe Garamond Pro" w:hAnsiTheme="majorHAnsi"/>
          <w:sz w:val="22"/>
          <w:szCs w:val="22"/>
        </w:rPr>
        <w:t>,</w:t>
      </w:r>
      <w:r w:rsidRPr="00FD70DB">
        <w:rPr>
          <w:rFonts w:asciiTheme="majorHAnsi" w:eastAsia="Adobe Garamond Pro" w:hAnsiTheme="majorHAnsi"/>
          <w:sz w:val="22"/>
          <w:szCs w:val="22"/>
        </w:rPr>
        <w:t xml:space="preserve"> a </w:t>
      </w:r>
      <w:r w:rsidR="00374FBD" w:rsidRPr="00FD70DB">
        <w:rPr>
          <w:rFonts w:asciiTheme="majorHAnsi" w:hAnsiTheme="majorHAnsi"/>
          <w:sz w:val="22"/>
          <w:szCs w:val="22"/>
        </w:rPr>
        <w:t xml:space="preserve">Kbt. 112.§ (1) bekezdés b) pont </w:t>
      </w:r>
      <w:r w:rsidR="00FB1C57" w:rsidRPr="00FD70DB">
        <w:rPr>
          <w:rFonts w:asciiTheme="majorHAnsi" w:hAnsiTheme="majorHAnsi"/>
          <w:sz w:val="22"/>
          <w:szCs w:val="22"/>
        </w:rPr>
        <w:t>szerint</w:t>
      </w:r>
      <w:r w:rsidR="00FA4C92" w:rsidRPr="00FD70DB">
        <w:rPr>
          <w:rFonts w:asciiTheme="majorHAnsi" w:hAnsiTheme="majorHAnsi"/>
          <w:sz w:val="22"/>
          <w:szCs w:val="22"/>
        </w:rPr>
        <w:t>,</w:t>
      </w:r>
      <w:r w:rsidR="00FB1C57" w:rsidRPr="00FD70DB">
        <w:rPr>
          <w:rFonts w:asciiTheme="majorHAnsi" w:hAnsiTheme="majorHAnsi"/>
          <w:sz w:val="22"/>
          <w:szCs w:val="22"/>
        </w:rPr>
        <w:t xml:space="preserve"> </w:t>
      </w:r>
      <w:r w:rsidR="00FA4C92" w:rsidRPr="00FD70DB">
        <w:rPr>
          <w:rFonts w:asciiTheme="majorHAnsi" w:eastAsia="Adobe Garamond Pro" w:hAnsiTheme="majorHAnsi"/>
          <w:sz w:val="22"/>
          <w:szCs w:val="22"/>
        </w:rPr>
        <w:t>hirdetménnyel induló</w:t>
      </w:r>
      <w:r w:rsidR="00374FBD" w:rsidRPr="00FD70DB">
        <w:rPr>
          <w:rFonts w:asciiTheme="majorHAnsi" w:hAnsiTheme="majorHAnsi"/>
          <w:sz w:val="22"/>
          <w:szCs w:val="22"/>
        </w:rPr>
        <w:t xml:space="preserve"> tárgyalásos közbeszerzési eljárást folytatott le</w:t>
      </w:r>
      <w:r w:rsidRPr="00FD70DB">
        <w:rPr>
          <w:rFonts w:asciiTheme="majorHAnsi" w:hAnsiTheme="majorHAnsi"/>
          <w:bCs/>
          <w:iCs/>
          <w:sz w:val="22"/>
          <w:szCs w:val="22"/>
        </w:rPr>
        <w:t xml:space="preserve">: </w:t>
      </w:r>
      <w:bookmarkStart w:id="2" w:name="_Hlk532372129"/>
      <w:r w:rsidR="00FA4C92" w:rsidRPr="00FD70DB">
        <w:rPr>
          <w:rFonts w:asciiTheme="majorHAnsi" w:hAnsiTheme="majorHAnsi"/>
          <w:b/>
          <w:bCs/>
          <w:iCs/>
          <w:sz w:val="22"/>
          <w:szCs w:val="22"/>
        </w:rPr>
        <w:t>„</w:t>
      </w:r>
      <w:r w:rsidR="00FA4C92" w:rsidRPr="00FD70DB">
        <w:rPr>
          <w:rFonts w:asciiTheme="majorHAnsi" w:hAnsiTheme="majorHAnsi"/>
          <w:b/>
          <w:i/>
          <w:sz w:val="22"/>
          <w:szCs w:val="22"/>
          <w:shd w:val="clear" w:color="auto" w:fill="FFFFFF"/>
        </w:rPr>
        <w:t>Dunakeszi Szakorvosi Rendelőintézet belső felújítása, korszerűsítése”</w:t>
      </w:r>
      <w:bookmarkEnd w:id="2"/>
      <w:r w:rsidR="00FA4C92" w:rsidRPr="00FD70DB">
        <w:rPr>
          <w:rFonts w:asciiTheme="majorHAnsi" w:hAnsiTheme="majorHAnsi"/>
          <w:b/>
          <w:i/>
          <w:sz w:val="22"/>
          <w:szCs w:val="22"/>
          <w:shd w:val="clear" w:color="auto" w:fill="FFFFFF"/>
        </w:rPr>
        <w:t xml:space="preserve"> </w:t>
      </w:r>
      <w:r w:rsidR="00FA4C92" w:rsidRPr="00FD70DB">
        <w:rPr>
          <w:rFonts w:asciiTheme="majorHAnsi" w:hAnsiTheme="majorHAnsi"/>
          <w:bCs/>
          <w:iCs/>
          <w:sz w:val="22"/>
          <w:szCs w:val="22"/>
          <w:shd w:val="clear" w:color="auto" w:fill="FFFFFF"/>
        </w:rPr>
        <w:t>tárgyában</w:t>
      </w:r>
      <w:r w:rsidR="00374FBD" w:rsidRPr="00FD70DB">
        <w:rPr>
          <w:rFonts w:asciiTheme="majorHAnsi" w:hAnsiTheme="majorHAnsi"/>
          <w:i/>
          <w:sz w:val="22"/>
          <w:szCs w:val="22"/>
        </w:rPr>
        <w:t xml:space="preserve"> </w:t>
      </w:r>
      <w:r w:rsidR="00FA4C92" w:rsidRPr="00FD70DB">
        <w:rPr>
          <w:rFonts w:asciiTheme="majorHAnsi" w:hAnsiTheme="majorHAnsi"/>
          <w:sz w:val="22"/>
          <w:szCs w:val="22"/>
        </w:rPr>
        <w:t xml:space="preserve">(rövid elnevezés: </w:t>
      </w:r>
      <w:r w:rsidR="00FA4C92" w:rsidRPr="00FD70DB">
        <w:rPr>
          <w:rFonts w:asciiTheme="majorHAnsi" w:hAnsiTheme="majorHAnsi"/>
          <w:i/>
          <w:sz w:val="22"/>
          <w:szCs w:val="22"/>
          <w:shd w:val="clear" w:color="auto" w:fill="FCFEFF"/>
        </w:rPr>
        <w:t>Szakrendelő és pszichiátriai gondozó Dunakeszin</w:t>
      </w:r>
      <w:r w:rsidR="00F95F0B" w:rsidRPr="00FD70DB">
        <w:rPr>
          <w:rFonts w:asciiTheme="majorHAnsi" w:hAnsiTheme="majorHAnsi"/>
          <w:i/>
          <w:sz w:val="22"/>
          <w:szCs w:val="22"/>
          <w:shd w:val="clear" w:color="auto" w:fill="FCFEFF"/>
        </w:rPr>
        <w:t>)</w:t>
      </w:r>
      <w:r w:rsidRPr="00FD70DB">
        <w:rPr>
          <w:rFonts w:asciiTheme="majorHAnsi" w:eastAsia="Adobe Garamond Pro" w:hAnsiTheme="majorHAnsi"/>
          <w:sz w:val="22"/>
          <w:szCs w:val="22"/>
        </w:rPr>
        <w:t xml:space="preserve">. </w:t>
      </w:r>
      <w:r w:rsidR="0058031E" w:rsidRPr="00FD70DB">
        <w:rPr>
          <w:rFonts w:asciiTheme="majorHAnsi" w:eastAsia="Adobe Garamond Pro" w:hAnsiTheme="majorHAnsi"/>
          <w:sz w:val="22"/>
          <w:szCs w:val="22"/>
        </w:rPr>
        <w:t>Ennek megfelelően a felek</w:t>
      </w:r>
      <w:r w:rsidRPr="00FD70DB">
        <w:rPr>
          <w:rFonts w:asciiTheme="majorHAnsi" w:eastAsia="Adobe Garamond Pro" w:hAnsiTheme="majorHAnsi"/>
          <w:sz w:val="22"/>
          <w:szCs w:val="22"/>
        </w:rPr>
        <w:t xml:space="preserve"> </w:t>
      </w:r>
      <w:r w:rsidR="00F7555E" w:rsidRPr="00FD70DB">
        <w:rPr>
          <w:rFonts w:asciiTheme="majorHAnsi" w:eastAsia="Adobe Garamond Pro" w:hAnsiTheme="majorHAnsi"/>
          <w:sz w:val="22"/>
          <w:szCs w:val="22"/>
        </w:rPr>
        <w:t>201</w:t>
      </w:r>
      <w:r w:rsidR="00FA4C92" w:rsidRPr="00FD70DB">
        <w:rPr>
          <w:rFonts w:asciiTheme="majorHAnsi" w:eastAsia="Adobe Garamond Pro" w:hAnsiTheme="majorHAnsi"/>
          <w:sz w:val="22"/>
          <w:szCs w:val="22"/>
        </w:rPr>
        <w:t>9. július 29</w:t>
      </w:r>
      <w:r w:rsidR="00374FBD" w:rsidRPr="00FD70DB">
        <w:rPr>
          <w:rFonts w:asciiTheme="majorHAnsi" w:eastAsia="Adobe Garamond Pro" w:hAnsiTheme="majorHAnsi"/>
          <w:sz w:val="22"/>
          <w:szCs w:val="22"/>
        </w:rPr>
        <w:t>. napján</w:t>
      </w:r>
      <w:r w:rsidR="00F7555E" w:rsidRPr="00FD70DB">
        <w:rPr>
          <w:rFonts w:asciiTheme="majorHAnsi" w:eastAsia="Adobe Garamond Pro" w:hAnsiTheme="majorHAnsi"/>
          <w:sz w:val="22"/>
          <w:szCs w:val="22"/>
        </w:rPr>
        <w:t xml:space="preserve"> </w:t>
      </w:r>
      <w:r w:rsidRPr="00FD70DB">
        <w:rPr>
          <w:rFonts w:asciiTheme="majorHAnsi" w:eastAsia="Adobe Garamond Pro" w:hAnsiTheme="majorHAnsi"/>
          <w:sz w:val="22"/>
          <w:szCs w:val="22"/>
        </w:rPr>
        <w:t>szerz</w:t>
      </w:r>
      <w:r w:rsidRPr="00FD70DB">
        <w:rPr>
          <w:rFonts w:asciiTheme="majorHAnsi" w:hAnsiTheme="majorHAnsi"/>
          <w:sz w:val="22"/>
          <w:szCs w:val="22"/>
        </w:rPr>
        <w:t>ő</w:t>
      </w:r>
      <w:r w:rsidRPr="00FD70DB">
        <w:rPr>
          <w:rFonts w:asciiTheme="majorHAnsi" w:eastAsia="Adobe Garamond Pro" w:hAnsiTheme="majorHAnsi"/>
          <w:sz w:val="22"/>
          <w:szCs w:val="22"/>
        </w:rPr>
        <w:t>d</w:t>
      </w:r>
      <w:r w:rsidRPr="00FD70DB">
        <w:rPr>
          <w:rFonts w:asciiTheme="majorHAnsi" w:hAnsiTheme="majorHAnsi"/>
          <w:sz w:val="22"/>
          <w:szCs w:val="22"/>
        </w:rPr>
        <w:t>é</w:t>
      </w:r>
      <w:r w:rsidRPr="00FD70DB">
        <w:rPr>
          <w:rFonts w:asciiTheme="majorHAnsi" w:eastAsia="Adobe Garamond Pro" w:hAnsiTheme="majorHAnsi"/>
          <w:sz w:val="22"/>
          <w:szCs w:val="22"/>
        </w:rPr>
        <w:t>st k</w:t>
      </w:r>
      <w:r w:rsidRPr="00FD70DB">
        <w:rPr>
          <w:rFonts w:asciiTheme="majorHAnsi" w:hAnsiTheme="majorHAnsi"/>
          <w:sz w:val="22"/>
          <w:szCs w:val="22"/>
        </w:rPr>
        <w:t>ö</w:t>
      </w:r>
      <w:r w:rsidRPr="00FD70DB">
        <w:rPr>
          <w:rFonts w:asciiTheme="majorHAnsi" w:eastAsia="Adobe Garamond Pro" w:hAnsiTheme="majorHAnsi"/>
          <w:sz w:val="22"/>
          <w:szCs w:val="22"/>
        </w:rPr>
        <w:t>t</w:t>
      </w:r>
      <w:r w:rsidR="00F7555E" w:rsidRPr="00FD70DB">
        <w:rPr>
          <w:rFonts w:asciiTheme="majorHAnsi" w:eastAsia="Adobe Garamond Pro" w:hAnsiTheme="majorHAnsi"/>
          <w:sz w:val="22"/>
          <w:szCs w:val="22"/>
        </w:rPr>
        <w:t>öttek</w:t>
      </w:r>
      <w:r w:rsidR="008604CD" w:rsidRPr="00FD70DB">
        <w:rPr>
          <w:rFonts w:asciiTheme="majorHAnsi" w:eastAsia="Adobe Garamond Pro" w:hAnsiTheme="majorHAnsi"/>
          <w:sz w:val="22"/>
          <w:szCs w:val="22"/>
        </w:rPr>
        <w:t xml:space="preserve"> egymással</w:t>
      </w:r>
      <w:r w:rsidR="00807C66" w:rsidRPr="00FD70DB">
        <w:rPr>
          <w:rFonts w:asciiTheme="majorHAnsi" w:eastAsia="Adobe Garamond Pro" w:hAnsiTheme="majorHAnsi"/>
          <w:sz w:val="22"/>
          <w:szCs w:val="22"/>
        </w:rPr>
        <w:t xml:space="preserve">, </w:t>
      </w:r>
      <w:r w:rsidR="009020FA" w:rsidRPr="00FD70DB">
        <w:rPr>
          <w:rFonts w:asciiTheme="majorHAnsi" w:hAnsiTheme="majorHAnsi"/>
          <w:sz w:val="22"/>
          <w:szCs w:val="22"/>
        </w:rPr>
        <w:t>a munkaterület 2019</w:t>
      </w:r>
      <w:r w:rsidR="00C32AC0" w:rsidRPr="00FD70DB">
        <w:rPr>
          <w:rFonts w:asciiTheme="majorHAnsi" w:hAnsiTheme="majorHAnsi"/>
          <w:sz w:val="22"/>
          <w:szCs w:val="22"/>
        </w:rPr>
        <w:t xml:space="preserve">. szeptember 26. </w:t>
      </w:r>
      <w:r w:rsidR="009020FA" w:rsidRPr="00FD70DB">
        <w:rPr>
          <w:rFonts w:asciiTheme="majorHAnsi" w:hAnsiTheme="majorHAnsi"/>
          <w:sz w:val="22"/>
          <w:szCs w:val="22"/>
        </w:rPr>
        <w:t>napján átadásra került, és a Kivitelező megkezdte az építési munkákat</w:t>
      </w:r>
      <w:r w:rsidR="00807C66" w:rsidRPr="00FD70DB">
        <w:rPr>
          <w:rFonts w:asciiTheme="majorHAnsi" w:hAnsiTheme="majorHAnsi"/>
          <w:sz w:val="22"/>
          <w:szCs w:val="22"/>
        </w:rPr>
        <w:t>.</w:t>
      </w:r>
      <w:r w:rsidR="00EA798D" w:rsidRPr="00FD70DB">
        <w:rPr>
          <w:rFonts w:asciiTheme="majorHAnsi" w:hAnsiTheme="majorHAnsi"/>
          <w:sz w:val="22"/>
          <w:szCs w:val="22"/>
        </w:rPr>
        <w:t xml:space="preserve"> </w:t>
      </w:r>
    </w:p>
    <w:p w14:paraId="29EDB552" w14:textId="6857CF0F" w:rsidR="008305B3" w:rsidRPr="00FD70DB" w:rsidRDefault="008305B3" w:rsidP="008305B3">
      <w:pPr>
        <w:spacing w:before="120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 xml:space="preserve">A szerződés </w:t>
      </w:r>
      <w:r w:rsidR="0000010C" w:rsidRPr="00FD70DB">
        <w:rPr>
          <w:rFonts w:asciiTheme="majorHAnsi" w:hAnsiTheme="majorHAnsi"/>
          <w:sz w:val="22"/>
          <w:szCs w:val="22"/>
        </w:rPr>
        <w:t xml:space="preserve">eredeti </w:t>
      </w:r>
      <w:r w:rsidRPr="00FD70DB">
        <w:rPr>
          <w:rFonts w:asciiTheme="majorHAnsi" w:hAnsiTheme="majorHAnsi"/>
          <w:sz w:val="22"/>
          <w:szCs w:val="22"/>
        </w:rPr>
        <w:t>teljesítési határideje 15 hónap</w:t>
      </w:r>
      <w:r w:rsidR="0000010C" w:rsidRPr="00FD70DB">
        <w:rPr>
          <w:rFonts w:asciiTheme="majorHAnsi" w:hAnsiTheme="majorHAnsi"/>
          <w:sz w:val="22"/>
          <w:szCs w:val="22"/>
        </w:rPr>
        <w:t xml:space="preserve"> volt</w:t>
      </w:r>
      <w:r w:rsidRPr="00FD70DB">
        <w:rPr>
          <w:rFonts w:asciiTheme="majorHAnsi" w:hAnsiTheme="majorHAnsi"/>
          <w:sz w:val="22"/>
          <w:szCs w:val="22"/>
        </w:rPr>
        <w:t>, mely határidő</w:t>
      </w:r>
      <w:r w:rsidR="0000010C" w:rsidRPr="00FD70DB">
        <w:rPr>
          <w:rFonts w:asciiTheme="majorHAnsi" w:hAnsiTheme="majorHAnsi"/>
          <w:sz w:val="22"/>
          <w:szCs w:val="22"/>
        </w:rPr>
        <w:t>t a Felek a</w:t>
      </w:r>
      <w:r w:rsidRPr="00FD70DB">
        <w:rPr>
          <w:rFonts w:asciiTheme="majorHAnsi" w:hAnsiTheme="majorHAnsi"/>
          <w:sz w:val="22"/>
          <w:szCs w:val="22"/>
        </w:rPr>
        <w:t xml:space="preserve"> 2020. 04. 02. napján </w:t>
      </w:r>
      <w:r w:rsidR="0000010C" w:rsidRPr="00FD70DB">
        <w:rPr>
          <w:rFonts w:asciiTheme="majorHAnsi" w:hAnsiTheme="majorHAnsi"/>
          <w:sz w:val="22"/>
          <w:szCs w:val="22"/>
        </w:rPr>
        <w:t xml:space="preserve">megkötött szerződés módosításukkal – a Megrendelő által megrendelt pót- és kapcsolódó munkák elvégzéséhez szükséges 1 hónap időtartammal - </w:t>
      </w:r>
      <w:r w:rsidRPr="00FD70DB">
        <w:rPr>
          <w:rFonts w:asciiTheme="majorHAnsi" w:hAnsiTheme="majorHAnsi"/>
          <w:sz w:val="22"/>
          <w:szCs w:val="22"/>
        </w:rPr>
        <w:t xml:space="preserve">16 hónapra </w:t>
      </w:r>
      <w:r w:rsidR="0000010C" w:rsidRPr="00FD70DB">
        <w:rPr>
          <w:rFonts w:asciiTheme="majorHAnsi" w:hAnsiTheme="majorHAnsi"/>
          <w:sz w:val="22"/>
          <w:szCs w:val="22"/>
        </w:rPr>
        <w:t>módosítottak</w:t>
      </w:r>
      <w:r w:rsidRPr="00FD70DB">
        <w:rPr>
          <w:rFonts w:asciiTheme="majorHAnsi" w:hAnsiTheme="majorHAnsi"/>
          <w:sz w:val="22"/>
          <w:szCs w:val="22"/>
        </w:rPr>
        <w:t>.</w:t>
      </w:r>
    </w:p>
    <w:p w14:paraId="5B20B7EC" w14:textId="77777777" w:rsidR="00420046" w:rsidRPr="00FD70DB" w:rsidRDefault="00420046" w:rsidP="00FD70DB">
      <w:pPr>
        <w:pStyle w:val="Cmsor1"/>
        <w:keepNext w:val="0"/>
        <w:spacing w:before="240"/>
        <w:ind w:hanging="574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 xml:space="preserve">A </w:t>
      </w:r>
      <w:r w:rsidR="00374FBD" w:rsidRPr="00FD70DB">
        <w:rPr>
          <w:rFonts w:asciiTheme="majorHAnsi" w:hAnsiTheme="majorHAnsi"/>
          <w:sz w:val="22"/>
          <w:szCs w:val="22"/>
        </w:rPr>
        <w:t>MÓDO</w:t>
      </w:r>
      <w:r w:rsidR="00826C4D" w:rsidRPr="00FD70DB">
        <w:rPr>
          <w:rFonts w:asciiTheme="majorHAnsi" w:hAnsiTheme="majorHAnsi"/>
          <w:sz w:val="22"/>
          <w:szCs w:val="22"/>
        </w:rPr>
        <w:t>SÍTÁS</w:t>
      </w:r>
      <w:r w:rsidRPr="00FD70DB">
        <w:rPr>
          <w:rFonts w:asciiTheme="majorHAnsi" w:hAnsiTheme="majorHAnsi"/>
          <w:sz w:val="22"/>
          <w:szCs w:val="22"/>
        </w:rPr>
        <w:t xml:space="preserve"> </w:t>
      </w:r>
      <w:r w:rsidR="00B8604C" w:rsidRPr="00FD70DB">
        <w:rPr>
          <w:rFonts w:asciiTheme="majorHAnsi" w:hAnsiTheme="majorHAnsi"/>
          <w:sz w:val="22"/>
          <w:szCs w:val="22"/>
        </w:rPr>
        <w:t>INDOKA:</w:t>
      </w:r>
    </w:p>
    <w:p w14:paraId="52C017A8" w14:textId="77777777" w:rsidR="00F1060C" w:rsidRDefault="004443F2" w:rsidP="0000010C">
      <w:pPr>
        <w:ind w:left="567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 xml:space="preserve">A szerződés 2.1 pontja szerint a „Szakorvosi Rendelő főépületén végzett munkálatok köréből az intézmény működését több, mint 50%-on érintő munkálatokat, csak a Pszichiátriai Gondozó átadását követően lehet megkezdeni”. </w:t>
      </w:r>
    </w:p>
    <w:p w14:paraId="53EA16E7" w14:textId="748A4AF7" w:rsidR="0000010C" w:rsidRPr="00FD70DB" w:rsidRDefault="00B00B5D" w:rsidP="0000010C">
      <w:pPr>
        <w:ind w:left="567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A pszichiátria gondozó használatbavételi engedélye</w:t>
      </w:r>
      <w:r w:rsidR="00CB564B" w:rsidRPr="00FD70DB">
        <w:rPr>
          <w:rFonts w:asciiTheme="majorHAnsi" w:hAnsiTheme="majorHAnsi"/>
          <w:sz w:val="22"/>
          <w:szCs w:val="22"/>
        </w:rPr>
        <w:t xml:space="preserve"> (ügyiratszám: PE/ETDR-EP/8165-15/2020)</w:t>
      </w:r>
      <w:r w:rsidRPr="00FD70DB">
        <w:rPr>
          <w:rFonts w:asciiTheme="majorHAnsi" w:hAnsiTheme="majorHAnsi"/>
          <w:sz w:val="22"/>
          <w:szCs w:val="22"/>
        </w:rPr>
        <w:t xml:space="preserve"> </w:t>
      </w:r>
      <w:r w:rsidR="00CB564B" w:rsidRPr="00FD70DB">
        <w:rPr>
          <w:rFonts w:asciiTheme="majorHAnsi" w:hAnsiTheme="majorHAnsi"/>
          <w:sz w:val="22"/>
          <w:szCs w:val="22"/>
        </w:rPr>
        <w:t xml:space="preserve">a végleges elektromos ellátás </w:t>
      </w:r>
      <w:r w:rsidR="00621195" w:rsidRPr="00FD70DB">
        <w:rPr>
          <w:rFonts w:asciiTheme="majorHAnsi" w:hAnsiTheme="majorHAnsi"/>
          <w:sz w:val="22"/>
          <w:szCs w:val="22"/>
        </w:rPr>
        <w:t>(</w:t>
      </w:r>
      <w:r w:rsidR="00C50FED" w:rsidRPr="00FD70DB">
        <w:rPr>
          <w:rFonts w:asciiTheme="majorHAnsi" w:hAnsiTheme="majorHAnsi"/>
          <w:sz w:val="22"/>
          <w:szCs w:val="22"/>
        </w:rPr>
        <w:t>teljesítmény</w:t>
      </w:r>
      <w:r w:rsidR="00621195" w:rsidRPr="00FD70DB">
        <w:rPr>
          <w:rFonts w:asciiTheme="majorHAnsi" w:hAnsiTheme="majorHAnsi"/>
          <w:sz w:val="22"/>
          <w:szCs w:val="22"/>
        </w:rPr>
        <w:t xml:space="preserve">növelés, </w:t>
      </w:r>
      <w:r w:rsidR="00C50FED" w:rsidRPr="00FD70DB">
        <w:rPr>
          <w:rFonts w:asciiTheme="majorHAnsi" w:hAnsiTheme="majorHAnsi"/>
          <w:sz w:val="22"/>
          <w:szCs w:val="22"/>
        </w:rPr>
        <w:t xml:space="preserve">trafócsere, </w:t>
      </w:r>
      <w:r w:rsidR="00621195" w:rsidRPr="00FD70DB">
        <w:rPr>
          <w:rFonts w:asciiTheme="majorHAnsi" w:hAnsiTheme="majorHAnsi"/>
          <w:sz w:val="22"/>
          <w:szCs w:val="22"/>
        </w:rPr>
        <w:t>csatlakozó</w:t>
      </w:r>
      <w:r w:rsidR="00C50FED" w:rsidRPr="00FD70DB">
        <w:rPr>
          <w:rFonts w:asciiTheme="majorHAnsi" w:hAnsiTheme="majorHAnsi"/>
          <w:sz w:val="22"/>
          <w:szCs w:val="22"/>
        </w:rPr>
        <w:t xml:space="preserve"> kábelek</w:t>
      </w:r>
      <w:r w:rsidR="00621195" w:rsidRPr="00FD70DB">
        <w:rPr>
          <w:rFonts w:asciiTheme="majorHAnsi" w:hAnsiTheme="majorHAnsi"/>
          <w:sz w:val="22"/>
          <w:szCs w:val="22"/>
        </w:rPr>
        <w:t xml:space="preserve">) </w:t>
      </w:r>
      <w:r w:rsidR="004B0BDB" w:rsidRPr="00FD70DB">
        <w:rPr>
          <w:rFonts w:asciiTheme="majorHAnsi" w:hAnsiTheme="majorHAnsi"/>
          <w:sz w:val="22"/>
          <w:szCs w:val="22"/>
        </w:rPr>
        <w:t xml:space="preserve">szerződő felektől független </w:t>
      </w:r>
      <w:r w:rsidR="0000010C" w:rsidRPr="00FD70DB">
        <w:rPr>
          <w:rFonts w:asciiTheme="majorHAnsi" w:hAnsiTheme="majorHAnsi"/>
          <w:sz w:val="22"/>
          <w:szCs w:val="22"/>
        </w:rPr>
        <w:t>– E</w:t>
      </w:r>
      <w:r w:rsidR="005C4B79">
        <w:rPr>
          <w:rFonts w:asciiTheme="majorHAnsi" w:hAnsiTheme="majorHAnsi"/>
          <w:sz w:val="22"/>
          <w:szCs w:val="22"/>
        </w:rPr>
        <w:t>LMŰ Hálózati Kft.</w:t>
      </w:r>
      <w:r w:rsidR="00F1060C">
        <w:rPr>
          <w:rFonts w:asciiTheme="majorHAnsi" w:hAnsiTheme="majorHAnsi"/>
          <w:sz w:val="22"/>
          <w:szCs w:val="22"/>
        </w:rPr>
        <w:t xml:space="preserve"> </w:t>
      </w:r>
      <w:r w:rsidR="0000010C" w:rsidRPr="00FD70DB">
        <w:rPr>
          <w:rFonts w:asciiTheme="majorHAnsi" w:hAnsiTheme="majorHAnsi"/>
          <w:sz w:val="22"/>
          <w:szCs w:val="22"/>
        </w:rPr>
        <w:t xml:space="preserve">által történő - </w:t>
      </w:r>
      <w:r w:rsidR="00CB564B" w:rsidRPr="00FD70DB">
        <w:rPr>
          <w:rFonts w:asciiTheme="majorHAnsi" w:hAnsiTheme="majorHAnsi"/>
          <w:sz w:val="22"/>
          <w:szCs w:val="22"/>
        </w:rPr>
        <w:t xml:space="preserve">kiépítésének elhúzódása miatt csak </w:t>
      </w:r>
      <w:r w:rsidRPr="00FD70DB">
        <w:rPr>
          <w:rFonts w:asciiTheme="majorHAnsi" w:hAnsiTheme="majorHAnsi"/>
          <w:sz w:val="22"/>
          <w:szCs w:val="22"/>
        </w:rPr>
        <w:t xml:space="preserve">2020. augusztus 7-én </w:t>
      </w:r>
      <w:r w:rsidR="00CB564B" w:rsidRPr="00FD70DB">
        <w:rPr>
          <w:rFonts w:asciiTheme="majorHAnsi" w:hAnsiTheme="majorHAnsi"/>
          <w:sz w:val="22"/>
          <w:szCs w:val="22"/>
        </w:rPr>
        <w:t xml:space="preserve">vált </w:t>
      </w:r>
      <w:r w:rsidRPr="00FD70DB">
        <w:rPr>
          <w:rFonts w:asciiTheme="majorHAnsi" w:hAnsiTheme="majorHAnsi"/>
          <w:sz w:val="22"/>
          <w:szCs w:val="22"/>
        </w:rPr>
        <w:t>véglegessé</w:t>
      </w:r>
      <w:r w:rsidR="00F1060C">
        <w:rPr>
          <w:rFonts w:asciiTheme="majorHAnsi" w:hAnsiTheme="majorHAnsi"/>
          <w:sz w:val="22"/>
          <w:szCs w:val="22"/>
        </w:rPr>
        <w:t xml:space="preserve">, annak ellenére, hogy a Megrendelő megbízottja a </w:t>
      </w:r>
      <w:r w:rsidR="005C4B79">
        <w:rPr>
          <w:rFonts w:asciiTheme="majorHAnsi" w:hAnsiTheme="majorHAnsi"/>
          <w:sz w:val="22"/>
          <w:szCs w:val="22"/>
        </w:rPr>
        <w:t xml:space="preserve">közműhálózat fejlesztés </w:t>
      </w:r>
      <w:r w:rsidR="00F1060C">
        <w:rPr>
          <w:rFonts w:asciiTheme="majorHAnsi" w:hAnsiTheme="majorHAnsi"/>
          <w:sz w:val="22"/>
          <w:szCs w:val="22"/>
        </w:rPr>
        <w:t>iránti igény</w:t>
      </w:r>
      <w:r w:rsidR="005C4B79">
        <w:rPr>
          <w:rFonts w:asciiTheme="majorHAnsi" w:hAnsiTheme="majorHAnsi"/>
          <w:sz w:val="22"/>
          <w:szCs w:val="22"/>
        </w:rPr>
        <w:t>é</w:t>
      </w:r>
      <w:r w:rsidR="00F1060C">
        <w:rPr>
          <w:rFonts w:asciiTheme="majorHAnsi" w:hAnsiTheme="majorHAnsi"/>
          <w:sz w:val="22"/>
          <w:szCs w:val="22"/>
        </w:rPr>
        <w:t>t azonnal bejelentette, amikor a műszaki készültségi fok azt lehetővé tette</w:t>
      </w:r>
      <w:r w:rsidRPr="00FD70DB">
        <w:rPr>
          <w:rFonts w:asciiTheme="majorHAnsi" w:hAnsiTheme="majorHAnsi"/>
          <w:sz w:val="22"/>
          <w:szCs w:val="22"/>
        </w:rPr>
        <w:t xml:space="preserve">. </w:t>
      </w:r>
      <w:r w:rsidR="0000010C" w:rsidRPr="00FD70DB">
        <w:rPr>
          <w:rFonts w:asciiTheme="majorHAnsi" w:hAnsiTheme="majorHAnsi" w:cs="Arial"/>
          <w:sz w:val="22"/>
          <w:szCs w:val="22"/>
        </w:rPr>
        <w:t>Így az tervezettek szerinti az épületbe történő átköltözés megkezdésére is csak ekkor</w:t>
      </w:r>
      <w:r w:rsidR="00F1060C">
        <w:rPr>
          <w:rFonts w:asciiTheme="majorHAnsi" w:hAnsiTheme="majorHAnsi" w:cs="Arial"/>
          <w:sz w:val="22"/>
          <w:szCs w:val="22"/>
        </w:rPr>
        <w:t xml:space="preserve">, az eredetileg tervezetekhez képest jóval később </w:t>
      </w:r>
      <w:r w:rsidR="0000010C" w:rsidRPr="00FD70DB">
        <w:rPr>
          <w:rFonts w:asciiTheme="majorHAnsi" w:hAnsiTheme="majorHAnsi" w:cs="Arial"/>
          <w:sz w:val="22"/>
          <w:szCs w:val="22"/>
        </w:rPr>
        <w:t xml:space="preserve">kerülhetett sor. </w:t>
      </w:r>
    </w:p>
    <w:p w14:paraId="716D3E05" w14:textId="6E978878" w:rsidR="00564729" w:rsidRPr="00FD70DB" w:rsidRDefault="0000010C" w:rsidP="0000010C">
      <w:pPr>
        <w:spacing w:before="120"/>
        <w:ind w:left="567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Ez a</w:t>
      </w:r>
      <w:r w:rsidR="00B00B5D" w:rsidRPr="00FD70DB">
        <w:rPr>
          <w:rFonts w:asciiTheme="majorHAnsi" w:hAnsiTheme="majorHAnsi"/>
          <w:sz w:val="22"/>
          <w:szCs w:val="22"/>
        </w:rPr>
        <w:t xml:space="preserve"> korábbi ütemtervhez képest </w:t>
      </w:r>
      <w:r w:rsidRPr="00FD70DB">
        <w:rPr>
          <w:rFonts w:asciiTheme="majorHAnsi" w:hAnsiTheme="majorHAnsi"/>
          <w:sz w:val="22"/>
          <w:szCs w:val="22"/>
        </w:rPr>
        <w:t>meg</w:t>
      </w:r>
      <w:r w:rsidR="00CB564B" w:rsidRPr="00FD70DB">
        <w:rPr>
          <w:rFonts w:asciiTheme="majorHAnsi" w:hAnsiTheme="majorHAnsi"/>
          <w:sz w:val="22"/>
          <w:szCs w:val="22"/>
        </w:rPr>
        <w:t xml:space="preserve">közelítőleg </w:t>
      </w:r>
      <w:r w:rsidR="00B00B5D" w:rsidRPr="00FD70DB">
        <w:rPr>
          <w:rFonts w:asciiTheme="majorHAnsi" w:hAnsiTheme="majorHAnsi"/>
          <w:sz w:val="22"/>
          <w:szCs w:val="22"/>
        </w:rPr>
        <w:t xml:space="preserve">két hónapos </w:t>
      </w:r>
      <w:r w:rsidR="00CB564B" w:rsidRPr="00FD70DB">
        <w:rPr>
          <w:rFonts w:asciiTheme="majorHAnsi" w:hAnsiTheme="majorHAnsi"/>
          <w:sz w:val="22"/>
          <w:szCs w:val="22"/>
        </w:rPr>
        <w:t>csúszás</w:t>
      </w:r>
      <w:r w:rsidRPr="00FD70DB">
        <w:rPr>
          <w:rFonts w:asciiTheme="majorHAnsi" w:hAnsiTheme="majorHAnsi"/>
          <w:sz w:val="22"/>
          <w:szCs w:val="22"/>
        </w:rPr>
        <w:t>t eredményezett</w:t>
      </w:r>
      <w:r w:rsidR="008C4C02" w:rsidRPr="00FD70DB">
        <w:rPr>
          <w:rFonts w:asciiTheme="majorHAnsi" w:hAnsiTheme="majorHAnsi"/>
          <w:sz w:val="22"/>
          <w:szCs w:val="22"/>
        </w:rPr>
        <w:t>.</w:t>
      </w:r>
    </w:p>
    <w:p w14:paraId="69AE6FFC" w14:textId="53D4168D" w:rsidR="00AF38EE" w:rsidRPr="00FD70DB" w:rsidRDefault="00564729" w:rsidP="00AF38EE">
      <w:pPr>
        <w:spacing w:before="120"/>
        <w:ind w:left="567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 xml:space="preserve">A Kivitelező </w:t>
      </w:r>
      <w:r w:rsidR="00AF38EE" w:rsidRPr="00FD70DB">
        <w:rPr>
          <w:rFonts w:asciiTheme="majorHAnsi" w:hAnsiTheme="majorHAnsi"/>
          <w:sz w:val="22"/>
          <w:szCs w:val="22"/>
        </w:rPr>
        <w:t xml:space="preserve">ennek megfelelően </w:t>
      </w:r>
      <w:r w:rsidRPr="00FD70DB">
        <w:rPr>
          <w:rFonts w:asciiTheme="majorHAnsi" w:hAnsiTheme="majorHAnsi"/>
          <w:sz w:val="22"/>
          <w:szCs w:val="22"/>
        </w:rPr>
        <w:t>benyújtotta a fenti</w:t>
      </w:r>
      <w:r w:rsidR="000B55DD" w:rsidRPr="00FD70DB">
        <w:rPr>
          <w:rFonts w:asciiTheme="majorHAnsi" w:hAnsiTheme="majorHAnsi"/>
          <w:sz w:val="22"/>
          <w:szCs w:val="22"/>
        </w:rPr>
        <w:t>ek</w:t>
      </w:r>
      <w:r w:rsidRPr="00FD70DB">
        <w:rPr>
          <w:rFonts w:asciiTheme="majorHAnsi" w:hAnsiTheme="majorHAnsi"/>
          <w:sz w:val="22"/>
          <w:szCs w:val="22"/>
        </w:rPr>
        <w:t xml:space="preserve"> </w:t>
      </w:r>
      <w:r w:rsidR="00AF38EE" w:rsidRPr="00FD70DB">
        <w:rPr>
          <w:rFonts w:asciiTheme="majorHAnsi" w:hAnsiTheme="majorHAnsi"/>
          <w:sz w:val="22"/>
          <w:szCs w:val="22"/>
        </w:rPr>
        <w:t xml:space="preserve">következtében </w:t>
      </w:r>
      <w:r w:rsidR="006E7F0C" w:rsidRPr="00FD70DB">
        <w:rPr>
          <w:rFonts w:asciiTheme="majorHAnsi" w:hAnsiTheme="majorHAnsi"/>
          <w:sz w:val="22"/>
          <w:szCs w:val="22"/>
        </w:rPr>
        <w:t xml:space="preserve">módosított ütemtervét az épület keleti és középső szárnyának felújítási munkáira vonatkozóan </w:t>
      </w:r>
      <w:r w:rsidR="000B55DD" w:rsidRPr="00FD70DB">
        <w:rPr>
          <w:rFonts w:asciiTheme="majorHAnsi" w:hAnsiTheme="majorHAnsi"/>
          <w:sz w:val="22"/>
          <w:szCs w:val="22"/>
        </w:rPr>
        <w:t xml:space="preserve">és egyben </w:t>
      </w:r>
      <w:r w:rsidR="00AF38EE" w:rsidRPr="00FD70DB">
        <w:rPr>
          <w:rFonts w:asciiTheme="majorHAnsi" w:hAnsiTheme="majorHAnsi"/>
          <w:sz w:val="22"/>
          <w:szCs w:val="22"/>
        </w:rPr>
        <w:t>jelezte, hogy a</w:t>
      </w:r>
      <w:r w:rsidR="00053EE9" w:rsidRPr="00FD70DB">
        <w:rPr>
          <w:rFonts w:asciiTheme="majorHAnsi" w:hAnsiTheme="majorHAnsi"/>
          <w:sz w:val="22"/>
          <w:szCs w:val="22"/>
        </w:rPr>
        <w:t>z elhúzódó rész-munkaterület átadás</w:t>
      </w:r>
      <w:r w:rsidR="0000010C" w:rsidRPr="00FD70DB">
        <w:rPr>
          <w:rFonts w:asciiTheme="majorHAnsi" w:hAnsiTheme="majorHAnsi"/>
          <w:sz w:val="22"/>
          <w:szCs w:val="22"/>
        </w:rPr>
        <w:t>,</w:t>
      </w:r>
      <w:r w:rsidR="00053EE9" w:rsidRPr="00FD70DB">
        <w:rPr>
          <w:rFonts w:asciiTheme="majorHAnsi" w:hAnsiTheme="majorHAnsi"/>
          <w:sz w:val="22"/>
          <w:szCs w:val="22"/>
        </w:rPr>
        <w:t xml:space="preserve"> </w:t>
      </w:r>
      <w:r w:rsidR="0031353E" w:rsidRPr="00F1060C">
        <w:rPr>
          <w:rFonts w:asciiTheme="majorHAnsi" w:hAnsiTheme="majorHAnsi"/>
          <w:sz w:val="22"/>
          <w:szCs w:val="22"/>
        </w:rPr>
        <w:t>valamint</w:t>
      </w:r>
      <w:r w:rsidR="00053EE9" w:rsidRPr="00F1060C">
        <w:rPr>
          <w:rFonts w:asciiTheme="majorHAnsi" w:hAnsiTheme="majorHAnsi"/>
          <w:sz w:val="22"/>
          <w:szCs w:val="22"/>
        </w:rPr>
        <w:t xml:space="preserve"> az eredeti elképzelés szerintihez képest több organizációs ütemre bontott </w:t>
      </w:r>
      <w:r w:rsidR="00045E46" w:rsidRPr="00F1060C">
        <w:rPr>
          <w:rFonts w:asciiTheme="majorHAnsi" w:hAnsiTheme="majorHAnsi"/>
          <w:sz w:val="22"/>
          <w:szCs w:val="22"/>
        </w:rPr>
        <w:t>munkavégzés</w:t>
      </w:r>
      <w:r w:rsidR="0031353E" w:rsidRPr="00F1060C">
        <w:rPr>
          <w:rFonts w:asciiTheme="majorHAnsi" w:hAnsiTheme="majorHAnsi"/>
          <w:sz w:val="22"/>
          <w:szCs w:val="22"/>
        </w:rPr>
        <w:t xml:space="preserve"> miatt</w:t>
      </w:r>
      <w:r w:rsidR="0000010C" w:rsidRPr="00F1060C">
        <w:rPr>
          <w:rFonts w:asciiTheme="majorHAnsi" w:hAnsiTheme="majorHAnsi"/>
          <w:sz w:val="22"/>
          <w:szCs w:val="22"/>
        </w:rPr>
        <w:t>,</w:t>
      </w:r>
      <w:r w:rsidR="00045E46" w:rsidRPr="00F1060C">
        <w:rPr>
          <w:rFonts w:asciiTheme="majorHAnsi" w:hAnsiTheme="majorHAnsi"/>
          <w:sz w:val="22"/>
          <w:szCs w:val="22"/>
        </w:rPr>
        <w:t xml:space="preserve"> a</w:t>
      </w:r>
      <w:r w:rsidR="00AF38EE" w:rsidRPr="00F1060C">
        <w:rPr>
          <w:rFonts w:asciiTheme="majorHAnsi" w:hAnsiTheme="majorHAnsi"/>
          <w:sz w:val="22"/>
          <w:szCs w:val="22"/>
        </w:rPr>
        <w:t xml:space="preserve"> véghatáridő tekintetében</w:t>
      </w:r>
      <w:r w:rsidR="006E7F0C" w:rsidRPr="00F1060C">
        <w:rPr>
          <w:rFonts w:asciiTheme="majorHAnsi" w:hAnsiTheme="majorHAnsi"/>
          <w:sz w:val="22"/>
          <w:szCs w:val="22"/>
        </w:rPr>
        <w:t xml:space="preserve"> két</w:t>
      </w:r>
      <w:r w:rsidR="00AF38EE" w:rsidRPr="00F1060C">
        <w:rPr>
          <w:rFonts w:asciiTheme="majorHAnsi" w:hAnsiTheme="majorHAnsi"/>
          <w:sz w:val="22"/>
          <w:szCs w:val="22"/>
        </w:rPr>
        <w:t xml:space="preserve"> hónap határi</w:t>
      </w:r>
      <w:r w:rsidR="006E7F0C" w:rsidRPr="00F1060C">
        <w:rPr>
          <w:rFonts w:asciiTheme="majorHAnsi" w:hAnsiTheme="majorHAnsi"/>
          <w:sz w:val="22"/>
          <w:szCs w:val="22"/>
        </w:rPr>
        <w:t>dő hosszabbításra van szüksége.</w:t>
      </w:r>
    </w:p>
    <w:p w14:paraId="6A664211" w14:textId="49ACC5AA" w:rsidR="00A4086E" w:rsidRDefault="00F150E9" w:rsidP="0016709B">
      <w:pPr>
        <w:spacing w:before="120"/>
        <w:ind w:left="567" w:hanging="567"/>
        <w:rPr>
          <w:rFonts w:asciiTheme="majorHAnsi" w:hAnsiTheme="majorHAnsi"/>
          <w:sz w:val="22"/>
          <w:szCs w:val="22"/>
        </w:rPr>
      </w:pPr>
      <w:r w:rsidRPr="00F1060C">
        <w:rPr>
          <w:rFonts w:asciiTheme="majorHAnsi" w:hAnsiTheme="majorHAnsi"/>
          <w:sz w:val="22"/>
          <w:szCs w:val="22"/>
        </w:rPr>
        <w:t>2.</w:t>
      </w:r>
      <w:r w:rsidR="009134A4" w:rsidRPr="00F1060C">
        <w:rPr>
          <w:rFonts w:asciiTheme="majorHAnsi" w:hAnsiTheme="majorHAnsi"/>
          <w:sz w:val="22"/>
          <w:szCs w:val="22"/>
        </w:rPr>
        <w:t>2</w:t>
      </w:r>
      <w:r w:rsidRPr="00F1060C">
        <w:rPr>
          <w:rFonts w:asciiTheme="majorHAnsi" w:hAnsiTheme="majorHAnsi"/>
          <w:sz w:val="22"/>
          <w:szCs w:val="22"/>
        </w:rPr>
        <w:t>.</w:t>
      </w:r>
      <w:r w:rsidRPr="00F1060C">
        <w:rPr>
          <w:rFonts w:asciiTheme="majorHAnsi" w:hAnsiTheme="majorHAnsi"/>
          <w:sz w:val="22"/>
          <w:szCs w:val="22"/>
        </w:rPr>
        <w:tab/>
      </w:r>
      <w:r w:rsidR="00AF38EE" w:rsidRPr="00F1060C">
        <w:rPr>
          <w:rFonts w:asciiTheme="majorHAnsi" w:hAnsiTheme="majorHAnsi"/>
          <w:sz w:val="22"/>
          <w:szCs w:val="22"/>
        </w:rPr>
        <w:t xml:space="preserve">A Műszaki ellenőr a Kivitelező által benyújtott </w:t>
      </w:r>
      <w:r w:rsidR="0016709B" w:rsidRPr="00F1060C">
        <w:rPr>
          <w:rFonts w:asciiTheme="majorHAnsi" w:hAnsiTheme="majorHAnsi"/>
          <w:sz w:val="22"/>
          <w:szCs w:val="22"/>
        </w:rPr>
        <w:t xml:space="preserve">ütemterv alapján </w:t>
      </w:r>
      <w:r w:rsidR="00AF38EE" w:rsidRPr="00F1060C">
        <w:rPr>
          <w:rFonts w:asciiTheme="majorHAnsi" w:hAnsiTheme="majorHAnsi"/>
          <w:sz w:val="22"/>
          <w:szCs w:val="22"/>
        </w:rPr>
        <w:t xml:space="preserve">megállapította, hogy </w:t>
      </w:r>
      <w:r w:rsidR="00A4086E" w:rsidRPr="00F1060C">
        <w:rPr>
          <w:rFonts w:asciiTheme="majorHAnsi" w:hAnsiTheme="majorHAnsi"/>
          <w:sz w:val="22"/>
          <w:szCs w:val="22"/>
        </w:rPr>
        <w:t>a Kivitelezőnek a szerződés befejezési határidejének módosítására vonatkozó igénye megalapozott</w:t>
      </w:r>
      <w:r w:rsidR="0016709B" w:rsidRPr="00F1060C">
        <w:rPr>
          <w:rFonts w:asciiTheme="majorHAnsi" w:hAnsiTheme="majorHAnsi"/>
          <w:sz w:val="22"/>
          <w:szCs w:val="22"/>
        </w:rPr>
        <w:t>, az</w:t>
      </w:r>
      <w:r w:rsidR="00F1060C" w:rsidRPr="00F1060C">
        <w:rPr>
          <w:rFonts w:asciiTheme="majorHAnsi" w:hAnsiTheme="majorHAnsi"/>
          <w:sz w:val="22"/>
          <w:szCs w:val="22"/>
        </w:rPr>
        <w:t xml:space="preserve"> általa hivatkozott okok valóban </w:t>
      </w:r>
      <w:r w:rsidR="00A4086E" w:rsidRPr="00F1060C">
        <w:rPr>
          <w:rFonts w:asciiTheme="majorHAnsi" w:hAnsiTheme="majorHAnsi"/>
          <w:sz w:val="22"/>
          <w:szCs w:val="22"/>
        </w:rPr>
        <w:t xml:space="preserve">késleltették a Kivitelező ütemterv szerinti előrehaladását, amik miatt a kivitelezési szerződésben foglalt határidőre </w:t>
      </w:r>
      <w:r w:rsidR="0000010C" w:rsidRPr="00F1060C">
        <w:rPr>
          <w:rFonts w:asciiTheme="majorHAnsi" w:hAnsiTheme="majorHAnsi"/>
          <w:sz w:val="22"/>
          <w:szCs w:val="22"/>
        </w:rPr>
        <w:t>– neki fel nem róhatóan</w:t>
      </w:r>
      <w:r w:rsidR="00F1060C" w:rsidRPr="00F1060C">
        <w:rPr>
          <w:rFonts w:asciiTheme="majorHAnsi" w:hAnsiTheme="majorHAnsi"/>
          <w:sz w:val="22"/>
          <w:szCs w:val="22"/>
        </w:rPr>
        <w:t xml:space="preserve"> </w:t>
      </w:r>
      <w:r w:rsidR="0000010C" w:rsidRPr="00F1060C">
        <w:rPr>
          <w:rFonts w:asciiTheme="majorHAnsi" w:hAnsiTheme="majorHAnsi"/>
          <w:sz w:val="22"/>
          <w:szCs w:val="22"/>
        </w:rPr>
        <w:t xml:space="preserve">- </w:t>
      </w:r>
      <w:r w:rsidR="00A4086E" w:rsidRPr="00F1060C">
        <w:rPr>
          <w:rFonts w:asciiTheme="majorHAnsi" w:hAnsiTheme="majorHAnsi"/>
          <w:sz w:val="22"/>
          <w:szCs w:val="22"/>
        </w:rPr>
        <w:t>a</w:t>
      </w:r>
      <w:r w:rsidR="0016709B" w:rsidRPr="00F1060C">
        <w:rPr>
          <w:rFonts w:asciiTheme="majorHAnsi" w:hAnsiTheme="majorHAnsi"/>
          <w:sz w:val="22"/>
          <w:szCs w:val="22"/>
        </w:rPr>
        <w:t xml:space="preserve"> Kivitelező nem tud teljesíteni</w:t>
      </w:r>
      <w:r w:rsidR="0000010C" w:rsidRPr="00F1060C">
        <w:rPr>
          <w:rFonts w:asciiTheme="majorHAnsi" w:hAnsiTheme="majorHAnsi"/>
          <w:sz w:val="22"/>
          <w:szCs w:val="22"/>
        </w:rPr>
        <w:t>, és megállapította, hogy a Kivitelező által igénye</w:t>
      </w:r>
      <w:r w:rsidR="00A13090" w:rsidRPr="00F1060C">
        <w:rPr>
          <w:rFonts w:asciiTheme="majorHAnsi" w:hAnsiTheme="majorHAnsi"/>
          <w:sz w:val="22"/>
          <w:szCs w:val="22"/>
        </w:rPr>
        <w:t>l</w:t>
      </w:r>
      <w:r w:rsidR="0000010C" w:rsidRPr="00F1060C">
        <w:rPr>
          <w:rFonts w:asciiTheme="majorHAnsi" w:hAnsiTheme="majorHAnsi"/>
          <w:sz w:val="22"/>
          <w:szCs w:val="22"/>
        </w:rPr>
        <w:t>t 2 hónap időtartam</w:t>
      </w:r>
      <w:r w:rsidR="00A13090" w:rsidRPr="00F1060C">
        <w:rPr>
          <w:rFonts w:asciiTheme="majorHAnsi" w:hAnsiTheme="majorHAnsi"/>
          <w:sz w:val="22"/>
          <w:szCs w:val="22"/>
        </w:rPr>
        <w:t>,</w:t>
      </w:r>
      <w:r w:rsidR="0000010C" w:rsidRPr="00F1060C">
        <w:rPr>
          <w:rFonts w:asciiTheme="majorHAnsi" w:hAnsiTheme="majorHAnsi"/>
          <w:sz w:val="22"/>
          <w:szCs w:val="22"/>
        </w:rPr>
        <w:t xml:space="preserve"> az akadályoztatás mértékre</w:t>
      </w:r>
      <w:r w:rsidR="00F1060C">
        <w:rPr>
          <w:rFonts w:asciiTheme="majorHAnsi" w:hAnsiTheme="majorHAnsi"/>
          <w:sz w:val="22"/>
          <w:szCs w:val="22"/>
        </w:rPr>
        <w:t xml:space="preserve"> és</w:t>
      </w:r>
      <w:r w:rsidR="0000010C" w:rsidRPr="00F1060C">
        <w:rPr>
          <w:rFonts w:asciiTheme="majorHAnsi" w:hAnsiTheme="majorHAnsi"/>
          <w:sz w:val="22"/>
          <w:szCs w:val="22"/>
        </w:rPr>
        <w:t xml:space="preserve"> </w:t>
      </w:r>
      <w:r w:rsidR="0000010C" w:rsidRPr="00F1060C">
        <w:rPr>
          <w:rFonts w:asciiTheme="majorHAnsi" w:hAnsiTheme="majorHAnsi" w:cs="Arial"/>
          <w:sz w:val="22"/>
          <w:szCs w:val="22"/>
        </w:rPr>
        <w:t>a szükséges technológia sorrend betartásá</w:t>
      </w:r>
      <w:r w:rsidR="00A13090" w:rsidRPr="00F1060C">
        <w:rPr>
          <w:rFonts w:asciiTheme="majorHAnsi" w:hAnsiTheme="majorHAnsi" w:cs="Arial"/>
          <w:sz w:val="22"/>
          <w:szCs w:val="22"/>
        </w:rPr>
        <w:t xml:space="preserve">ra tekintettel, </w:t>
      </w:r>
      <w:r w:rsidR="0000010C" w:rsidRPr="00F1060C">
        <w:rPr>
          <w:rFonts w:asciiTheme="majorHAnsi" w:hAnsiTheme="majorHAnsi" w:cs="Arial"/>
          <w:sz w:val="22"/>
          <w:szCs w:val="22"/>
        </w:rPr>
        <w:t xml:space="preserve">valamint az egyes munkanemek elvégzéséhez szükséges minimális időtartam </w:t>
      </w:r>
      <w:r w:rsidR="00F1060C">
        <w:rPr>
          <w:rFonts w:asciiTheme="majorHAnsi" w:hAnsiTheme="majorHAnsi" w:cs="Arial"/>
          <w:sz w:val="22"/>
          <w:szCs w:val="22"/>
        </w:rPr>
        <w:t xml:space="preserve">is </w:t>
      </w:r>
      <w:r w:rsidR="0000010C" w:rsidRPr="00F1060C">
        <w:rPr>
          <w:rFonts w:asciiTheme="majorHAnsi" w:hAnsiTheme="majorHAnsi" w:cs="Arial"/>
          <w:sz w:val="22"/>
          <w:szCs w:val="22"/>
        </w:rPr>
        <w:t>figyelem</w:t>
      </w:r>
      <w:r w:rsidR="00F1060C">
        <w:rPr>
          <w:rFonts w:asciiTheme="majorHAnsi" w:hAnsiTheme="majorHAnsi" w:cs="Arial"/>
          <w:sz w:val="22"/>
          <w:szCs w:val="22"/>
        </w:rPr>
        <w:t xml:space="preserve">mel </w:t>
      </w:r>
      <w:r w:rsidR="0000010C" w:rsidRPr="00F1060C">
        <w:rPr>
          <w:rFonts w:asciiTheme="majorHAnsi" w:hAnsiTheme="majorHAnsi" w:cs="Arial"/>
          <w:sz w:val="22"/>
          <w:szCs w:val="22"/>
        </w:rPr>
        <w:t xml:space="preserve">műszakilag </w:t>
      </w:r>
      <w:r w:rsidR="00F1060C" w:rsidRPr="00F1060C">
        <w:rPr>
          <w:rFonts w:asciiTheme="majorHAnsi" w:hAnsiTheme="majorHAnsi" w:cs="Arial"/>
          <w:sz w:val="22"/>
          <w:szCs w:val="22"/>
        </w:rPr>
        <w:t xml:space="preserve">is </w:t>
      </w:r>
      <w:r w:rsidR="0000010C" w:rsidRPr="00F1060C">
        <w:rPr>
          <w:rFonts w:asciiTheme="majorHAnsi" w:hAnsiTheme="majorHAnsi" w:cs="Arial"/>
          <w:sz w:val="22"/>
          <w:szCs w:val="22"/>
        </w:rPr>
        <w:t>megalapozott</w:t>
      </w:r>
      <w:r w:rsidR="00A4086E" w:rsidRPr="00F1060C">
        <w:rPr>
          <w:rFonts w:asciiTheme="majorHAnsi" w:hAnsiTheme="majorHAnsi"/>
          <w:sz w:val="22"/>
          <w:szCs w:val="22"/>
        </w:rPr>
        <w:t>.</w:t>
      </w:r>
    </w:p>
    <w:p w14:paraId="7C55C348" w14:textId="77777777" w:rsidR="00284E8D" w:rsidRPr="00FD70DB" w:rsidRDefault="00B8604C" w:rsidP="00FD70DB">
      <w:pPr>
        <w:pStyle w:val="Cmsor1"/>
        <w:keepNext w:val="0"/>
        <w:spacing w:before="240"/>
        <w:ind w:hanging="574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A SZERZŐDÉS</w:t>
      </w:r>
      <w:r w:rsidR="00284E8D" w:rsidRPr="00FD70DB">
        <w:rPr>
          <w:rFonts w:asciiTheme="majorHAnsi" w:hAnsiTheme="majorHAnsi"/>
          <w:sz w:val="22"/>
          <w:szCs w:val="22"/>
        </w:rPr>
        <w:t xml:space="preserve"> </w:t>
      </w:r>
      <w:r w:rsidR="00FD4F36" w:rsidRPr="00FD70DB">
        <w:rPr>
          <w:rFonts w:asciiTheme="majorHAnsi" w:hAnsiTheme="majorHAnsi"/>
          <w:sz w:val="22"/>
          <w:szCs w:val="22"/>
        </w:rPr>
        <w:t>MÓDO</w:t>
      </w:r>
      <w:r w:rsidR="004D127A" w:rsidRPr="00FD70DB">
        <w:rPr>
          <w:rFonts w:asciiTheme="majorHAnsi" w:hAnsiTheme="majorHAnsi"/>
          <w:sz w:val="22"/>
          <w:szCs w:val="22"/>
        </w:rPr>
        <w:t>S</w:t>
      </w:r>
      <w:r w:rsidRPr="00FD70DB">
        <w:rPr>
          <w:rFonts w:asciiTheme="majorHAnsi" w:hAnsiTheme="majorHAnsi"/>
          <w:sz w:val="22"/>
          <w:szCs w:val="22"/>
        </w:rPr>
        <w:t>ÍTÁSA:</w:t>
      </w:r>
    </w:p>
    <w:p w14:paraId="2A1F0E52" w14:textId="78E6BDAB" w:rsidR="00F95F0B" w:rsidRDefault="00270EBE" w:rsidP="00F95F0B">
      <w:pPr>
        <w:spacing w:before="120"/>
        <w:ind w:left="567" w:hanging="567"/>
        <w:rPr>
          <w:rFonts w:asciiTheme="majorHAnsi" w:hAnsiTheme="majorHAnsi"/>
          <w:bCs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3.1</w:t>
      </w:r>
      <w:r w:rsidRPr="00FD70DB">
        <w:rPr>
          <w:rFonts w:asciiTheme="majorHAnsi" w:hAnsiTheme="majorHAnsi"/>
          <w:sz w:val="22"/>
          <w:szCs w:val="22"/>
        </w:rPr>
        <w:tab/>
      </w:r>
      <w:r w:rsidR="00997776" w:rsidRPr="00FD70DB">
        <w:rPr>
          <w:rFonts w:asciiTheme="majorHAnsi" w:hAnsiTheme="majorHAnsi"/>
          <w:sz w:val="22"/>
          <w:szCs w:val="22"/>
        </w:rPr>
        <w:t xml:space="preserve">Fentiekre tekintettel </w:t>
      </w:r>
      <w:r w:rsidR="0079462E" w:rsidRPr="00FD70DB">
        <w:rPr>
          <w:rFonts w:asciiTheme="majorHAnsi" w:hAnsiTheme="majorHAnsi"/>
          <w:sz w:val="22"/>
          <w:szCs w:val="22"/>
        </w:rPr>
        <w:t>a f</w:t>
      </w:r>
      <w:r w:rsidR="007F0B64" w:rsidRPr="00FD70DB">
        <w:rPr>
          <w:rFonts w:asciiTheme="majorHAnsi" w:hAnsiTheme="majorHAnsi"/>
          <w:sz w:val="22"/>
          <w:szCs w:val="22"/>
        </w:rPr>
        <w:t>elek a</w:t>
      </w:r>
      <w:r w:rsidR="000B55DD" w:rsidRPr="00FD70DB">
        <w:rPr>
          <w:rFonts w:asciiTheme="majorHAnsi" w:hAnsiTheme="majorHAnsi"/>
          <w:sz w:val="22"/>
          <w:szCs w:val="22"/>
        </w:rPr>
        <w:t>z általuk aláírt</w:t>
      </w:r>
      <w:r w:rsidR="007F0B64" w:rsidRPr="00FD70DB">
        <w:rPr>
          <w:rFonts w:asciiTheme="majorHAnsi" w:hAnsiTheme="majorHAnsi"/>
          <w:sz w:val="22"/>
          <w:szCs w:val="22"/>
        </w:rPr>
        <w:t xml:space="preserve"> szerződés 2.1 pontjában meghatározott</w:t>
      </w:r>
      <w:r w:rsidR="008305B3" w:rsidRPr="00FD70DB">
        <w:rPr>
          <w:rFonts w:asciiTheme="majorHAnsi" w:hAnsiTheme="majorHAnsi"/>
          <w:sz w:val="22"/>
          <w:szCs w:val="22"/>
        </w:rPr>
        <w:t>, az I. számú szerződésmódosításban</w:t>
      </w:r>
      <w:r w:rsidR="007F0B64" w:rsidRPr="00FD70DB">
        <w:rPr>
          <w:rFonts w:asciiTheme="majorHAnsi" w:hAnsiTheme="majorHAnsi"/>
          <w:sz w:val="22"/>
          <w:szCs w:val="22"/>
        </w:rPr>
        <w:t xml:space="preserve"> </w:t>
      </w:r>
      <w:r w:rsidR="000B55DD" w:rsidRPr="00FD70DB">
        <w:rPr>
          <w:rFonts w:asciiTheme="majorHAnsi" w:hAnsiTheme="majorHAnsi"/>
          <w:sz w:val="22"/>
          <w:szCs w:val="22"/>
        </w:rPr>
        <w:t>1</w:t>
      </w:r>
      <w:r w:rsidR="00997776" w:rsidRPr="00FD70DB">
        <w:rPr>
          <w:rFonts w:asciiTheme="majorHAnsi" w:hAnsiTheme="majorHAnsi"/>
          <w:sz w:val="22"/>
          <w:szCs w:val="22"/>
        </w:rPr>
        <w:t>6</w:t>
      </w:r>
      <w:r w:rsidR="000B55DD" w:rsidRPr="00FD70DB">
        <w:rPr>
          <w:rFonts w:asciiTheme="majorHAnsi" w:hAnsiTheme="majorHAnsi"/>
          <w:sz w:val="22"/>
          <w:szCs w:val="22"/>
        </w:rPr>
        <w:t xml:space="preserve"> hónap</w:t>
      </w:r>
      <w:r w:rsidR="008305B3" w:rsidRPr="00FD70DB">
        <w:rPr>
          <w:rFonts w:asciiTheme="majorHAnsi" w:hAnsiTheme="majorHAnsi"/>
          <w:sz w:val="22"/>
          <w:szCs w:val="22"/>
        </w:rPr>
        <w:t>ra módosított</w:t>
      </w:r>
      <w:r w:rsidR="000B55DD" w:rsidRPr="00FD70DB">
        <w:rPr>
          <w:rFonts w:asciiTheme="majorHAnsi" w:hAnsiTheme="majorHAnsi"/>
          <w:sz w:val="22"/>
          <w:szCs w:val="22"/>
        </w:rPr>
        <w:t xml:space="preserve"> </w:t>
      </w:r>
      <w:r w:rsidR="007F0B64" w:rsidRPr="00FD70DB">
        <w:rPr>
          <w:rFonts w:asciiTheme="majorHAnsi" w:hAnsiTheme="majorHAnsi"/>
          <w:sz w:val="22"/>
          <w:szCs w:val="22"/>
        </w:rPr>
        <w:t>teljesítési határidő</w:t>
      </w:r>
      <w:r w:rsidR="00F95F0B" w:rsidRPr="00FD70DB">
        <w:rPr>
          <w:rFonts w:asciiTheme="majorHAnsi" w:hAnsiTheme="majorHAnsi"/>
          <w:sz w:val="22"/>
          <w:szCs w:val="22"/>
        </w:rPr>
        <w:t>t</w:t>
      </w:r>
      <w:r w:rsidR="008305B3" w:rsidRPr="00FD70DB">
        <w:rPr>
          <w:rFonts w:asciiTheme="majorHAnsi" w:hAnsiTheme="majorHAnsi"/>
          <w:sz w:val="22"/>
          <w:szCs w:val="22"/>
        </w:rPr>
        <w:t>,</w:t>
      </w:r>
      <w:r w:rsidR="00131184" w:rsidRPr="00FD70DB">
        <w:rPr>
          <w:rFonts w:asciiTheme="majorHAnsi" w:hAnsiTheme="majorHAnsi"/>
          <w:sz w:val="22"/>
          <w:szCs w:val="22"/>
        </w:rPr>
        <w:t xml:space="preserve"> </w:t>
      </w:r>
      <w:r w:rsidR="00997776" w:rsidRPr="00FD70DB">
        <w:rPr>
          <w:rFonts w:asciiTheme="majorHAnsi" w:hAnsiTheme="majorHAnsi"/>
          <w:sz w:val="22"/>
          <w:szCs w:val="22"/>
        </w:rPr>
        <w:t>2</w:t>
      </w:r>
      <w:r w:rsidR="005953E5" w:rsidRPr="00FD70DB">
        <w:rPr>
          <w:rFonts w:asciiTheme="majorHAnsi" w:hAnsiTheme="majorHAnsi"/>
          <w:sz w:val="22"/>
          <w:szCs w:val="22"/>
        </w:rPr>
        <w:t xml:space="preserve"> hónappal</w:t>
      </w:r>
      <w:r w:rsidR="00C94E0F" w:rsidRPr="00FD70DB">
        <w:rPr>
          <w:rFonts w:asciiTheme="majorHAnsi" w:hAnsiTheme="majorHAnsi"/>
          <w:sz w:val="22"/>
          <w:szCs w:val="22"/>
        </w:rPr>
        <w:t>,</w:t>
      </w:r>
      <w:r w:rsidR="005953E5" w:rsidRPr="00FD70DB">
        <w:rPr>
          <w:rFonts w:asciiTheme="majorHAnsi" w:hAnsiTheme="majorHAnsi"/>
          <w:sz w:val="22"/>
          <w:szCs w:val="22"/>
        </w:rPr>
        <w:t xml:space="preserve"> </w:t>
      </w:r>
      <w:r w:rsidR="000B55DD" w:rsidRPr="00FD70DB">
        <w:rPr>
          <w:rFonts w:asciiTheme="majorHAnsi" w:hAnsiTheme="majorHAnsi"/>
          <w:sz w:val="22"/>
          <w:szCs w:val="22"/>
        </w:rPr>
        <w:t>1</w:t>
      </w:r>
      <w:r w:rsidR="00997776" w:rsidRPr="00FD70DB">
        <w:rPr>
          <w:rFonts w:asciiTheme="majorHAnsi" w:hAnsiTheme="majorHAnsi"/>
          <w:sz w:val="22"/>
          <w:szCs w:val="22"/>
        </w:rPr>
        <w:t>8</w:t>
      </w:r>
      <w:r w:rsidR="000B55DD" w:rsidRPr="00FD70DB">
        <w:rPr>
          <w:rFonts w:asciiTheme="majorHAnsi" w:hAnsiTheme="majorHAnsi"/>
          <w:sz w:val="22"/>
          <w:szCs w:val="22"/>
        </w:rPr>
        <w:t xml:space="preserve"> hónapra </w:t>
      </w:r>
      <w:r w:rsidR="005953E5" w:rsidRPr="00FD70DB">
        <w:rPr>
          <w:rFonts w:asciiTheme="majorHAnsi" w:hAnsiTheme="majorHAnsi"/>
          <w:sz w:val="22"/>
          <w:szCs w:val="22"/>
        </w:rPr>
        <w:t>meghosszabbítják</w:t>
      </w:r>
      <w:r w:rsidR="000B55DD" w:rsidRPr="00FD70DB">
        <w:rPr>
          <w:rFonts w:asciiTheme="majorHAnsi" w:hAnsiTheme="majorHAnsi"/>
          <w:sz w:val="22"/>
          <w:szCs w:val="22"/>
        </w:rPr>
        <w:t xml:space="preserve"> és rögzítik, hogy a</w:t>
      </w:r>
      <w:r w:rsidR="005953E5" w:rsidRPr="00FD70DB">
        <w:rPr>
          <w:rFonts w:asciiTheme="majorHAnsi" w:hAnsiTheme="majorHAnsi"/>
          <w:sz w:val="22"/>
          <w:szCs w:val="22"/>
        </w:rPr>
        <w:t xml:space="preserve">kkor teljesít határidőben a </w:t>
      </w:r>
      <w:r w:rsidR="000B55DD" w:rsidRPr="00FD70DB">
        <w:rPr>
          <w:rFonts w:asciiTheme="majorHAnsi" w:hAnsiTheme="majorHAnsi"/>
          <w:sz w:val="22"/>
          <w:szCs w:val="22"/>
        </w:rPr>
        <w:t>K</w:t>
      </w:r>
      <w:r w:rsidR="005953E5" w:rsidRPr="00FD70DB">
        <w:rPr>
          <w:rFonts w:asciiTheme="majorHAnsi" w:hAnsiTheme="majorHAnsi"/>
          <w:sz w:val="22"/>
          <w:szCs w:val="22"/>
        </w:rPr>
        <w:t xml:space="preserve">ivitelező, ha ezen </w:t>
      </w:r>
      <w:r w:rsidR="005953E5" w:rsidRPr="00FD70DB">
        <w:rPr>
          <w:rFonts w:asciiTheme="majorHAnsi" w:hAnsiTheme="majorHAnsi"/>
          <w:sz w:val="22"/>
          <w:szCs w:val="22"/>
        </w:rPr>
        <w:lastRenderedPageBreak/>
        <w:t xml:space="preserve">időpontig </w:t>
      </w:r>
      <w:r w:rsidR="007F0B64" w:rsidRPr="00FD70DB">
        <w:rPr>
          <w:rFonts w:asciiTheme="majorHAnsi" w:hAnsiTheme="majorHAnsi"/>
          <w:bCs/>
          <w:sz w:val="22"/>
          <w:szCs w:val="22"/>
        </w:rPr>
        <w:t xml:space="preserve">a műszaki </w:t>
      </w:r>
      <w:r w:rsidR="007F0B64" w:rsidRPr="00FD70DB">
        <w:rPr>
          <w:rFonts w:asciiTheme="majorHAnsi" w:hAnsiTheme="majorHAnsi"/>
          <w:sz w:val="22"/>
          <w:szCs w:val="22"/>
        </w:rPr>
        <w:t>átadás</w:t>
      </w:r>
      <w:r w:rsidR="007F0B64" w:rsidRPr="00FD70DB">
        <w:rPr>
          <w:rFonts w:asciiTheme="majorHAnsi" w:hAnsiTheme="majorHAnsi"/>
          <w:bCs/>
          <w:sz w:val="22"/>
          <w:szCs w:val="22"/>
        </w:rPr>
        <w:t>-átvételi eljárást</w:t>
      </w:r>
      <w:r w:rsidR="00AC5121" w:rsidRPr="00FD70DB">
        <w:rPr>
          <w:rFonts w:asciiTheme="majorHAnsi" w:hAnsiTheme="majorHAnsi"/>
          <w:bCs/>
          <w:sz w:val="22"/>
          <w:szCs w:val="22"/>
        </w:rPr>
        <w:t>,</w:t>
      </w:r>
      <w:r w:rsidR="007F0B64" w:rsidRPr="00FD70DB">
        <w:rPr>
          <w:rFonts w:asciiTheme="majorHAnsi" w:hAnsiTheme="majorHAnsi"/>
          <w:bCs/>
          <w:sz w:val="22"/>
          <w:szCs w:val="22"/>
        </w:rPr>
        <w:t xml:space="preserve"> </w:t>
      </w:r>
      <w:r w:rsidR="000B55DD" w:rsidRPr="00FD70DB">
        <w:rPr>
          <w:rFonts w:asciiTheme="majorHAnsi" w:hAnsiTheme="majorHAnsi"/>
          <w:bCs/>
          <w:sz w:val="22"/>
          <w:szCs w:val="22"/>
        </w:rPr>
        <w:t>a kivitelezői szerződésben írtak szerint</w:t>
      </w:r>
      <w:r w:rsidR="00AC5121" w:rsidRPr="00FD70DB">
        <w:rPr>
          <w:rFonts w:asciiTheme="majorHAnsi" w:hAnsiTheme="majorHAnsi"/>
          <w:bCs/>
          <w:sz w:val="22"/>
          <w:szCs w:val="22"/>
        </w:rPr>
        <w:t>,</w:t>
      </w:r>
      <w:r w:rsidR="000B55DD" w:rsidRPr="00FD70DB">
        <w:rPr>
          <w:rFonts w:asciiTheme="majorHAnsi" w:hAnsiTheme="majorHAnsi"/>
          <w:bCs/>
          <w:sz w:val="22"/>
          <w:szCs w:val="22"/>
        </w:rPr>
        <w:t xml:space="preserve"> </w:t>
      </w:r>
      <w:r w:rsidR="00997776" w:rsidRPr="00FD70DB">
        <w:rPr>
          <w:rFonts w:asciiTheme="majorHAnsi" w:hAnsiTheme="majorHAnsi"/>
          <w:bCs/>
          <w:sz w:val="22"/>
          <w:szCs w:val="22"/>
        </w:rPr>
        <w:t>meg lehet kezdeni.</w:t>
      </w:r>
    </w:p>
    <w:p w14:paraId="53CBE5A3" w14:textId="379AE670" w:rsidR="00284E8D" w:rsidRPr="00FD70DB" w:rsidRDefault="00887298" w:rsidP="00FD70DB">
      <w:pPr>
        <w:pStyle w:val="Cmsor1"/>
        <w:keepNext w:val="0"/>
        <w:spacing w:before="240"/>
        <w:ind w:hanging="574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A SZERZŐDÉS JOGSZABÁLYI VÁLTOZÁSOKNAK TÖRTÉNŐ MEGFELELTETÉSE:</w:t>
      </w:r>
    </w:p>
    <w:p w14:paraId="5EFB7A2F" w14:textId="7774AF6B" w:rsidR="00433505" w:rsidRPr="00FD70DB" w:rsidRDefault="00433505" w:rsidP="00ED05A4">
      <w:pPr>
        <w:spacing w:before="120"/>
        <w:ind w:left="567" w:hanging="567"/>
        <w:rPr>
          <w:rFonts w:asciiTheme="majorHAnsi" w:eastAsia="Calibri" w:hAnsiTheme="majorHAnsi"/>
          <w:color w:val="000000"/>
          <w:sz w:val="22"/>
          <w:szCs w:val="22"/>
          <w:lang w:eastAsia="en-US"/>
        </w:rPr>
      </w:pPr>
      <w:r w:rsidRPr="00FD70DB">
        <w:rPr>
          <w:rFonts w:asciiTheme="majorHAnsi" w:eastAsia="Calibri" w:hAnsiTheme="majorHAnsi"/>
          <w:color w:val="000000"/>
          <w:sz w:val="22"/>
          <w:szCs w:val="22"/>
          <w:lang w:eastAsia="en-US"/>
        </w:rPr>
        <w:t>4.</w:t>
      </w:r>
      <w:r w:rsidR="002E11B1" w:rsidRPr="00FD70DB">
        <w:rPr>
          <w:rFonts w:asciiTheme="majorHAnsi" w:eastAsia="Calibri" w:hAnsiTheme="majorHAnsi"/>
          <w:color w:val="000000"/>
          <w:sz w:val="22"/>
          <w:szCs w:val="22"/>
          <w:lang w:eastAsia="en-US"/>
        </w:rPr>
        <w:t>1</w:t>
      </w:r>
      <w:r w:rsidRPr="00FD70DB">
        <w:rPr>
          <w:rFonts w:asciiTheme="majorHAnsi" w:eastAsia="Calibri" w:hAnsiTheme="majorHAnsi"/>
          <w:color w:val="000000"/>
          <w:sz w:val="22"/>
          <w:szCs w:val="22"/>
          <w:lang w:eastAsia="en-US"/>
        </w:rPr>
        <w:tab/>
      </w:r>
      <w:r w:rsidR="00C96117" w:rsidRPr="00FD70DB">
        <w:rPr>
          <w:rFonts w:asciiTheme="majorHAnsi" w:eastAsia="Calibri" w:hAnsiTheme="majorHAnsi"/>
          <w:iCs/>
          <w:color w:val="000000"/>
          <w:sz w:val="22"/>
          <w:szCs w:val="22"/>
          <w:lang w:eastAsia="en-US"/>
        </w:rPr>
        <w:t>A Kbt. 141.§ (6) bekezdése szerint</w:t>
      </w:r>
      <w:r w:rsidRPr="00FD70DB">
        <w:rPr>
          <w:rFonts w:asciiTheme="majorHAnsi" w:eastAsia="Calibri" w:hAnsiTheme="majorHAnsi"/>
          <w:color w:val="000000"/>
          <w:sz w:val="22"/>
          <w:szCs w:val="22"/>
          <w:lang w:eastAsia="en-US"/>
        </w:rPr>
        <w:t>:</w:t>
      </w:r>
    </w:p>
    <w:p w14:paraId="708B5807" w14:textId="5254B598" w:rsidR="00433505" w:rsidRPr="00FD70DB" w:rsidRDefault="00C96117" w:rsidP="00ED05A4">
      <w:pPr>
        <w:spacing w:before="120" w:after="0"/>
        <w:ind w:left="567"/>
        <w:rPr>
          <w:rFonts w:asciiTheme="majorHAnsi" w:eastAsia="Calibri" w:hAnsiTheme="majorHAnsi"/>
          <w:i/>
          <w:color w:val="000000"/>
          <w:sz w:val="22"/>
          <w:szCs w:val="22"/>
          <w:lang w:eastAsia="en-US"/>
        </w:rPr>
      </w:pPr>
      <w:r w:rsidRPr="00FD70DB">
        <w:rPr>
          <w:rFonts w:asciiTheme="majorHAnsi" w:eastAsia="Calibri" w:hAnsiTheme="majorHAnsi"/>
          <w:i/>
          <w:color w:val="000000"/>
          <w:sz w:val="22"/>
          <w:szCs w:val="22"/>
          <w:lang w:eastAsia="en-US"/>
        </w:rPr>
        <w:t>a Kbt. 141§ (2) és (4) bekezdésben szabályozott eseteken kívül, a szerződés új közbeszerzési eljárás lefolytatása nélkül akkor módosítható, ha a módosítás nem lényeges. A szerződés módosítása lényeges, ha az eredeti szerződéses feltételektől lényegesen eltérő érdemi feltételeket határoz meg. A módosítást mindig lényegesnek kell tekinteni, ha:</w:t>
      </w:r>
    </w:p>
    <w:p w14:paraId="2CBD0785" w14:textId="16C75E64" w:rsidR="00433505" w:rsidRPr="00FD70DB" w:rsidRDefault="00C96117" w:rsidP="00ED05A4">
      <w:pPr>
        <w:pStyle w:val="Listaszerbekezds"/>
        <w:numPr>
          <w:ilvl w:val="0"/>
          <w:numId w:val="25"/>
        </w:numPr>
        <w:tabs>
          <w:tab w:val="left" w:pos="851"/>
        </w:tabs>
        <w:spacing w:before="60" w:after="0"/>
        <w:ind w:left="851" w:hanging="284"/>
        <w:rPr>
          <w:rFonts w:asciiTheme="majorHAnsi" w:hAnsiTheme="majorHAnsi"/>
          <w:i/>
          <w:color w:val="000000"/>
          <w:sz w:val="22"/>
        </w:rPr>
      </w:pPr>
      <w:r w:rsidRPr="00FD70DB">
        <w:rPr>
          <w:rFonts w:asciiTheme="majorHAnsi" w:hAnsiTheme="majorHAnsi"/>
          <w:i/>
          <w:sz w:val="22"/>
        </w:rPr>
        <w:t>olyan feltételeket határoz meg, amelyek, ha szerepeltek volna a szerződéskötést megelőző közbeszerzési eljárásban, az eredetileg részt vett ajánlattevőkön (részvételre jelentkezőkön) kívül más ajánlattevők (részvételre jelentkezők) részvételét vagy a nyertes ajánlat helyett másik ajánlat nyertességét lehetővé tették volna</w:t>
      </w:r>
      <w:r w:rsidR="00433505" w:rsidRPr="00FD70DB">
        <w:rPr>
          <w:rFonts w:asciiTheme="majorHAnsi" w:hAnsiTheme="majorHAnsi"/>
          <w:i/>
          <w:color w:val="000000"/>
          <w:sz w:val="22"/>
        </w:rPr>
        <w:t>;</w:t>
      </w:r>
    </w:p>
    <w:p w14:paraId="6AD64045" w14:textId="797CD174" w:rsidR="00433505" w:rsidRPr="00FD70DB" w:rsidRDefault="00C96117" w:rsidP="00ED05A4">
      <w:pPr>
        <w:pStyle w:val="Listaszerbekezds"/>
        <w:numPr>
          <w:ilvl w:val="0"/>
          <w:numId w:val="25"/>
        </w:numPr>
        <w:tabs>
          <w:tab w:val="left" w:pos="851"/>
        </w:tabs>
        <w:spacing w:before="60" w:after="0"/>
        <w:ind w:left="851" w:hanging="284"/>
        <w:rPr>
          <w:rFonts w:asciiTheme="majorHAnsi" w:hAnsiTheme="majorHAnsi"/>
          <w:i/>
          <w:color w:val="000000"/>
          <w:sz w:val="22"/>
        </w:rPr>
      </w:pPr>
      <w:r w:rsidRPr="00FD70DB">
        <w:rPr>
          <w:rFonts w:asciiTheme="majorHAnsi" w:hAnsiTheme="majorHAnsi"/>
          <w:i/>
          <w:color w:val="000000"/>
          <w:sz w:val="22"/>
        </w:rPr>
        <w:t>a módosítás a szerződés gazdasági egyensúlyát a nyertes ajánlattevő javára változtatja meg</w:t>
      </w:r>
      <w:r w:rsidRPr="00FD70DB">
        <w:rPr>
          <w:rFonts w:asciiTheme="majorHAnsi" w:hAnsiTheme="majorHAnsi"/>
          <w:i/>
          <w:sz w:val="22"/>
        </w:rPr>
        <w:t xml:space="preserve">; </w:t>
      </w:r>
      <w:r w:rsidRPr="00FD70DB">
        <w:rPr>
          <w:rFonts w:asciiTheme="majorHAnsi" w:hAnsiTheme="majorHAnsi"/>
          <w:i/>
          <w:color w:val="000000"/>
          <w:sz w:val="22"/>
        </w:rPr>
        <w:t>vagy</w:t>
      </w:r>
      <w:r w:rsidR="00433505" w:rsidRPr="00FD70DB">
        <w:rPr>
          <w:rFonts w:asciiTheme="majorHAnsi" w:hAnsiTheme="majorHAnsi"/>
          <w:i/>
          <w:color w:val="000000"/>
          <w:sz w:val="22"/>
        </w:rPr>
        <w:t>;</w:t>
      </w:r>
    </w:p>
    <w:p w14:paraId="6E83E3C5" w14:textId="55537D39" w:rsidR="00A555D5" w:rsidRPr="00FD70DB" w:rsidRDefault="00C96117" w:rsidP="00ED05A4">
      <w:pPr>
        <w:pStyle w:val="Default"/>
        <w:numPr>
          <w:ilvl w:val="0"/>
          <w:numId w:val="25"/>
        </w:numPr>
        <w:tabs>
          <w:tab w:val="left" w:pos="851"/>
        </w:tabs>
        <w:spacing w:before="60"/>
        <w:ind w:left="851" w:hanging="284"/>
        <w:jc w:val="both"/>
        <w:rPr>
          <w:rFonts w:asciiTheme="majorHAnsi" w:hAnsiTheme="majorHAnsi"/>
          <w:i/>
          <w:sz w:val="22"/>
          <w:szCs w:val="22"/>
        </w:rPr>
      </w:pPr>
      <w:r w:rsidRPr="00FD70DB">
        <w:rPr>
          <w:rFonts w:asciiTheme="majorHAnsi" w:hAnsiTheme="majorHAnsi"/>
          <w:i/>
          <w:sz w:val="22"/>
        </w:rPr>
        <w:t>a módosítás a szerződés tárgyát az eredeti szerződésben foglalt ajánlattevői kötelezettséghez képest jelentős új elemre terjeszti ki."</w:t>
      </w:r>
      <w:r w:rsidR="00A555D5" w:rsidRPr="00FD70DB">
        <w:rPr>
          <w:rFonts w:asciiTheme="majorHAnsi" w:hAnsiTheme="majorHAnsi"/>
          <w:i/>
          <w:sz w:val="22"/>
          <w:szCs w:val="22"/>
        </w:rPr>
        <w:t xml:space="preserve"> </w:t>
      </w:r>
    </w:p>
    <w:p w14:paraId="390822FC" w14:textId="7EF7DCE7" w:rsidR="00433505" w:rsidRPr="00FD70DB" w:rsidRDefault="00C96117" w:rsidP="00ED05A4">
      <w:pPr>
        <w:pStyle w:val="Default"/>
        <w:spacing w:before="120"/>
        <w:ind w:left="567"/>
        <w:jc w:val="both"/>
        <w:rPr>
          <w:rFonts w:asciiTheme="majorHAnsi" w:hAnsiTheme="majorHAnsi"/>
          <w:sz w:val="22"/>
          <w:szCs w:val="22"/>
          <w:u w:val="single"/>
        </w:rPr>
      </w:pPr>
      <w:r w:rsidRPr="00FD70DB">
        <w:rPr>
          <w:rFonts w:asciiTheme="majorHAnsi" w:hAnsiTheme="majorHAnsi"/>
          <w:sz w:val="22"/>
          <w:szCs w:val="22"/>
          <w:u w:val="single"/>
        </w:rPr>
        <w:t>A felek a teljesítési határidő módosításával kapcsolatosan az alábbiakat állapítják meg</w:t>
      </w:r>
      <w:r w:rsidR="00433505" w:rsidRPr="00FD70DB">
        <w:rPr>
          <w:rFonts w:asciiTheme="majorHAnsi" w:hAnsiTheme="majorHAnsi"/>
          <w:sz w:val="22"/>
          <w:szCs w:val="22"/>
          <w:u w:val="single"/>
        </w:rPr>
        <w:t>:</w:t>
      </w:r>
    </w:p>
    <w:p w14:paraId="0832E808" w14:textId="4FC5DBB0" w:rsidR="00433505" w:rsidRPr="00FD70DB" w:rsidRDefault="00433505" w:rsidP="00ED05A4">
      <w:pPr>
        <w:pStyle w:val="Default"/>
        <w:tabs>
          <w:tab w:val="left" w:pos="851"/>
        </w:tabs>
        <w:spacing w:before="60"/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a)</w:t>
      </w:r>
      <w:r w:rsidRPr="00FD70DB">
        <w:rPr>
          <w:rFonts w:asciiTheme="majorHAnsi" w:hAnsiTheme="majorHAnsi"/>
          <w:sz w:val="22"/>
          <w:szCs w:val="22"/>
        </w:rPr>
        <w:tab/>
      </w:r>
      <w:r w:rsidR="00C96117" w:rsidRPr="00FD70DB">
        <w:rPr>
          <w:rFonts w:asciiTheme="majorHAnsi" w:hAnsiTheme="majorHAnsi"/>
          <w:iCs/>
          <w:sz w:val="22"/>
          <w:szCs w:val="22"/>
        </w:rPr>
        <w:t xml:space="preserve">A szerződés módosítás nem határoz meg </w:t>
      </w:r>
      <w:r w:rsidR="00C96117" w:rsidRPr="00FD70DB">
        <w:rPr>
          <w:rFonts w:asciiTheme="majorHAnsi" w:hAnsiTheme="majorHAnsi"/>
          <w:sz w:val="22"/>
          <w:szCs w:val="22"/>
        </w:rPr>
        <w:t xml:space="preserve">olyan feltételeket, amelyek ha szerepeltek volna a szerződéskötést megelőző közbeszerzési eljárásban, az eredetileg részt vett ajánlattevőkön kívül más ajánlattevők részvételét vagy a nyertes ajánlat helyett másik ajánlat nyertességét lehetővé tették volna, tekintettel arra, hogy a teljesítési határidő értékelési szempont nem volt, és a teljesítési határidő az elektromos ellátás kiépítésének elhúzódása </w:t>
      </w:r>
      <w:r w:rsidR="00ED05A4">
        <w:rPr>
          <w:rFonts w:asciiTheme="majorHAnsi" w:hAnsiTheme="majorHAnsi"/>
          <w:sz w:val="22"/>
          <w:szCs w:val="22"/>
        </w:rPr>
        <w:t xml:space="preserve">és az ezzel járó organizációs problémák </w:t>
      </w:r>
      <w:r w:rsidR="00C96117" w:rsidRPr="00FD70DB">
        <w:rPr>
          <w:rFonts w:asciiTheme="majorHAnsi" w:hAnsiTheme="majorHAnsi"/>
          <w:sz w:val="22"/>
          <w:szCs w:val="22"/>
        </w:rPr>
        <w:t>miatt szükséges időtartammal került csak meghosszabbításra.</w:t>
      </w:r>
    </w:p>
    <w:p w14:paraId="23FC1D27" w14:textId="7B3F3C6A" w:rsidR="00433505" w:rsidRPr="00FD70DB" w:rsidRDefault="00433505" w:rsidP="00ED05A4">
      <w:pPr>
        <w:pStyle w:val="Default"/>
        <w:tabs>
          <w:tab w:val="left" w:pos="851"/>
        </w:tabs>
        <w:spacing w:before="60"/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b)</w:t>
      </w:r>
      <w:r w:rsidRPr="00FD70DB">
        <w:rPr>
          <w:rFonts w:asciiTheme="majorHAnsi" w:hAnsiTheme="majorHAnsi"/>
          <w:sz w:val="22"/>
          <w:szCs w:val="22"/>
        </w:rPr>
        <w:tab/>
      </w:r>
      <w:r w:rsidR="0053526F" w:rsidRPr="00FD70DB">
        <w:rPr>
          <w:rFonts w:asciiTheme="majorHAnsi" w:hAnsiTheme="majorHAnsi"/>
          <w:iCs/>
          <w:sz w:val="22"/>
          <w:szCs w:val="22"/>
        </w:rPr>
        <w:t>A</w:t>
      </w:r>
      <w:r w:rsidR="0053526F" w:rsidRPr="00FD70DB">
        <w:rPr>
          <w:rFonts w:asciiTheme="majorHAnsi" w:hAnsiTheme="majorHAnsi"/>
          <w:sz w:val="22"/>
          <w:szCs w:val="22"/>
        </w:rPr>
        <w:t xml:space="preserve"> módosítás a szerződés gazdasági egyensúlyát a nyertes ajánlattevő javára nem változtatta meg mivel a vállalkozói díj nem módosult. </w:t>
      </w:r>
    </w:p>
    <w:p w14:paraId="6FD7FFDC" w14:textId="7489D177" w:rsidR="00433505" w:rsidRPr="00FD70DB" w:rsidRDefault="00433505" w:rsidP="00ED05A4">
      <w:pPr>
        <w:pStyle w:val="Default"/>
        <w:tabs>
          <w:tab w:val="left" w:pos="851"/>
        </w:tabs>
        <w:spacing w:before="60"/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c)</w:t>
      </w:r>
      <w:r w:rsidRPr="00FD70DB">
        <w:rPr>
          <w:rFonts w:asciiTheme="majorHAnsi" w:hAnsiTheme="majorHAnsi"/>
          <w:sz w:val="22"/>
          <w:szCs w:val="22"/>
        </w:rPr>
        <w:tab/>
      </w:r>
      <w:r w:rsidR="0053526F" w:rsidRPr="00FD70DB">
        <w:rPr>
          <w:rFonts w:asciiTheme="majorHAnsi" w:hAnsiTheme="majorHAnsi"/>
          <w:sz w:val="22"/>
          <w:szCs w:val="22"/>
        </w:rPr>
        <w:t xml:space="preserve">A módosítás a szerződés tárgyát az eredeti szerződésben foglalt ajánlattevői kötelezettséghez képest jelentős új elemre nem terjeszti ki, mivel a fentiek alapján </w:t>
      </w:r>
      <w:r w:rsidR="00A6166F" w:rsidRPr="00FD70DB">
        <w:rPr>
          <w:rFonts w:asciiTheme="majorHAnsi" w:hAnsiTheme="majorHAnsi"/>
          <w:sz w:val="22"/>
          <w:szCs w:val="22"/>
        </w:rPr>
        <w:t>csak a teljesítési határidő került módosításra</w:t>
      </w:r>
      <w:r w:rsidR="00ED65BC" w:rsidRPr="00FD70DB">
        <w:rPr>
          <w:rFonts w:asciiTheme="majorHAnsi" w:hAnsiTheme="majorHAnsi"/>
          <w:sz w:val="22"/>
          <w:szCs w:val="22"/>
        </w:rPr>
        <w:t>.</w:t>
      </w:r>
    </w:p>
    <w:p w14:paraId="2485DE89" w14:textId="03474EB6" w:rsidR="000635F3" w:rsidRPr="00FD70DB" w:rsidRDefault="000635F3" w:rsidP="00FC162D">
      <w:pPr>
        <w:spacing w:before="120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A felek a fentiekre tekintettel kijelentik, hogy jelen szerződésmódosításuk megfelel a Kbt</w:t>
      </w:r>
      <w:r w:rsidR="009A14AD" w:rsidRPr="00FD70DB">
        <w:rPr>
          <w:rFonts w:asciiTheme="majorHAnsi" w:hAnsiTheme="majorHAnsi"/>
          <w:sz w:val="22"/>
          <w:szCs w:val="22"/>
        </w:rPr>
        <w:t>.</w:t>
      </w:r>
      <w:r w:rsidRPr="00FD70DB">
        <w:rPr>
          <w:rFonts w:asciiTheme="majorHAnsi" w:hAnsiTheme="majorHAnsi"/>
          <w:sz w:val="22"/>
          <w:szCs w:val="22"/>
        </w:rPr>
        <w:t>-ben foglaltaknak.</w:t>
      </w:r>
    </w:p>
    <w:bookmarkEnd w:id="1"/>
    <w:p w14:paraId="3EB6EEA8" w14:textId="77777777" w:rsidR="00DB2D9B" w:rsidRPr="00FD70DB" w:rsidRDefault="00DB2D9B" w:rsidP="00FD70DB">
      <w:pPr>
        <w:pStyle w:val="Cmsor1"/>
        <w:keepNext w:val="0"/>
        <w:spacing w:before="240"/>
        <w:ind w:hanging="574"/>
        <w:rPr>
          <w:rFonts w:asciiTheme="majorHAnsi" w:hAnsiTheme="majorHAnsi"/>
          <w:color w:val="auto"/>
          <w:sz w:val="22"/>
          <w:szCs w:val="22"/>
        </w:rPr>
      </w:pPr>
      <w:r w:rsidRPr="00FD70DB">
        <w:rPr>
          <w:rFonts w:asciiTheme="majorHAnsi" w:hAnsiTheme="majorHAnsi"/>
          <w:color w:val="auto"/>
          <w:sz w:val="22"/>
          <w:szCs w:val="22"/>
        </w:rPr>
        <w:t>Egyéb rendelkezések</w:t>
      </w:r>
    </w:p>
    <w:p w14:paraId="0AEE886A" w14:textId="77777777" w:rsidR="002D3653" w:rsidRPr="00FD70DB" w:rsidRDefault="002D3653" w:rsidP="004F353F">
      <w:pPr>
        <w:pStyle w:val="lfej"/>
        <w:shd w:val="clear" w:color="auto" w:fill="FFFFFF"/>
        <w:tabs>
          <w:tab w:val="num" w:pos="709"/>
          <w:tab w:val="num" w:pos="1644"/>
          <w:tab w:val="right" w:pos="9470"/>
        </w:tabs>
        <w:spacing w:before="120"/>
        <w:ind w:right="28"/>
        <w:rPr>
          <w:rFonts w:asciiTheme="majorHAnsi" w:hAnsiTheme="majorHAnsi"/>
          <w:b w:val="0"/>
          <w:sz w:val="22"/>
          <w:szCs w:val="22"/>
        </w:rPr>
      </w:pPr>
      <w:r w:rsidRPr="00FD70DB">
        <w:rPr>
          <w:rFonts w:asciiTheme="majorHAnsi" w:hAnsiTheme="majorHAnsi"/>
          <w:b w:val="0"/>
          <w:sz w:val="22"/>
          <w:szCs w:val="22"/>
        </w:rPr>
        <w:t>A felek rögzítik, hogy a kivitelezési szerződésük jelen szerződésmódosítással nem érintett részei hatályukban változatlanul fennállnak!</w:t>
      </w:r>
    </w:p>
    <w:p w14:paraId="454895F5" w14:textId="77777777" w:rsidR="0079462E" w:rsidRPr="00FD70DB" w:rsidRDefault="0079462E" w:rsidP="00EA798D">
      <w:pPr>
        <w:spacing w:after="0"/>
        <w:rPr>
          <w:rFonts w:asciiTheme="majorHAnsi" w:hAnsiTheme="majorHAnsi"/>
          <w:sz w:val="22"/>
          <w:szCs w:val="22"/>
        </w:rPr>
      </w:pPr>
    </w:p>
    <w:p w14:paraId="7BF3F4C4" w14:textId="422CA1D1" w:rsidR="00CE538B" w:rsidRPr="00FD70DB" w:rsidRDefault="008266DC" w:rsidP="00EA798D">
      <w:pPr>
        <w:spacing w:after="0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Mellékletek:</w:t>
      </w:r>
    </w:p>
    <w:p w14:paraId="594C7599" w14:textId="2C653D0B" w:rsidR="003F164F" w:rsidRPr="00FD70DB" w:rsidRDefault="008266DC" w:rsidP="00EA798D">
      <w:pPr>
        <w:pStyle w:val="Listaszerbekezds"/>
        <w:numPr>
          <w:ilvl w:val="0"/>
          <w:numId w:val="20"/>
        </w:numPr>
        <w:spacing w:after="0"/>
        <w:rPr>
          <w:rFonts w:asciiTheme="majorHAnsi" w:hAnsiTheme="majorHAnsi"/>
          <w:sz w:val="22"/>
        </w:rPr>
      </w:pPr>
      <w:r w:rsidRPr="00FD70DB">
        <w:rPr>
          <w:rFonts w:asciiTheme="majorHAnsi" w:hAnsiTheme="majorHAnsi"/>
          <w:sz w:val="22"/>
        </w:rPr>
        <w:t>Műszaki ellenőri vélemény</w:t>
      </w:r>
      <w:r w:rsidR="007F667F" w:rsidRPr="00FD70DB">
        <w:rPr>
          <w:rFonts w:asciiTheme="majorHAnsi" w:hAnsiTheme="majorHAnsi"/>
          <w:sz w:val="22"/>
        </w:rPr>
        <w:t>,</w:t>
      </w:r>
    </w:p>
    <w:p w14:paraId="3A192342" w14:textId="7DCA3AEB" w:rsidR="00205B35" w:rsidRPr="00FD70DB" w:rsidRDefault="008266DC" w:rsidP="00526941">
      <w:pPr>
        <w:spacing w:before="120"/>
        <w:rPr>
          <w:rFonts w:asciiTheme="majorHAnsi" w:hAnsiTheme="majorHAnsi"/>
          <w:sz w:val="22"/>
          <w:szCs w:val="22"/>
        </w:rPr>
      </w:pPr>
      <w:r w:rsidRPr="00FD70DB">
        <w:rPr>
          <w:rFonts w:asciiTheme="majorHAnsi" w:hAnsiTheme="majorHAnsi"/>
          <w:sz w:val="22"/>
          <w:szCs w:val="22"/>
        </w:rPr>
        <w:t>Dunakeszi</w:t>
      </w:r>
      <w:r w:rsidR="00694718" w:rsidRPr="00FD70DB">
        <w:rPr>
          <w:rFonts w:asciiTheme="majorHAnsi" w:hAnsiTheme="majorHAnsi"/>
          <w:sz w:val="22"/>
          <w:szCs w:val="22"/>
        </w:rPr>
        <w:t xml:space="preserve">, </w:t>
      </w:r>
      <w:r w:rsidR="00743639" w:rsidRPr="00FD70DB">
        <w:rPr>
          <w:rFonts w:asciiTheme="majorHAnsi" w:hAnsiTheme="majorHAnsi"/>
          <w:sz w:val="22"/>
          <w:szCs w:val="22"/>
        </w:rPr>
        <w:t>20</w:t>
      </w:r>
      <w:r w:rsidR="00744F46" w:rsidRPr="00FD70DB">
        <w:rPr>
          <w:rFonts w:asciiTheme="majorHAnsi" w:hAnsiTheme="majorHAnsi"/>
          <w:sz w:val="22"/>
          <w:szCs w:val="22"/>
        </w:rPr>
        <w:t xml:space="preserve">20. </w:t>
      </w:r>
      <w:r w:rsidR="0079462E" w:rsidRPr="00FD70DB">
        <w:rPr>
          <w:rFonts w:asciiTheme="majorHAnsi" w:hAnsiTheme="majorHAnsi"/>
          <w:sz w:val="22"/>
          <w:szCs w:val="22"/>
        </w:rPr>
        <w:t>szeptember …</w:t>
      </w:r>
    </w:p>
    <w:p w14:paraId="65E86B18" w14:textId="5A2DCA5C" w:rsidR="0079462E" w:rsidRPr="00FD70DB" w:rsidRDefault="0079462E" w:rsidP="001A62E5">
      <w:pPr>
        <w:spacing w:before="120" w:after="0"/>
        <w:rPr>
          <w:rFonts w:asciiTheme="majorHAnsi" w:hAnsiTheme="majorHAnsi"/>
          <w:sz w:val="22"/>
          <w:szCs w:val="22"/>
        </w:rPr>
      </w:pPr>
    </w:p>
    <w:p w14:paraId="29B90231" w14:textId="77777777" w:rsidR="0079462E" w:rsidRPr="00FD70DB" w:rsidRDefault="0079462E" w:rsidP="001A62E5">
      <w:pPr>
        <w:spacing w:before="120" w:after="0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50"/>
      </w:tblGrid>
      <w:tr w:rsidR="00DB42DB" w:rsidRPr="00FD70DB" w14:paraId="2CF83E8A" w14:textId="77777777" w:rsidTr="00AC5121">
        <w:tc>
          <w:tcPr>
            <w:tcW w:w="4871" w:type="dxa"/>
          </w:tcPr>
          <w:p w14:paraId="1A35FCF0" w14:textId="77777777" w:rsidR="00DB42DB" w:rsidRPr="00FD70DB" w:rsidRDefault="00DB42DB" w:rsidP="00DB42DB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2"/>
                <w:szCs w:val="22"/>
              </w:rPr>
            </w:pPr>
            <w:r w:rsidRPr="00FD70DB">
              <w:rPr>
                <w:rFonts w:asciiTheme="majorHAnsi" w:eastAsia="Adobe Garamond Pro" w:hAnsiTheme="majorHAnsi"/>
                <w:b/>
                <w:sz w:val="22"/>
                <w:szCs w:val="22"/>
              </w:rPr>
              <w:t>_______________________________</w:t>
            </w:r>
          </w:p>
          <w:p w14:paraId="2C9AFA19" w14:textId="6D489B70" w:rsidR="00DB42DB" w:rsidRPr="00FD70DB" w:rsidRDefault="00DB42DB" w:rsidP="00EA798D">
            <w:pPr>
              <w:spacing w:after="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D70DB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Dunakeszi Város Önkormányzata</w:t>
            </w:r>
          </w:p>
        </w:tc>
        <w:tc>
          <w:tcPr>
            <w:tcW w:w="4872" w:type="dxa"/>
          </w:tcPr>
          <w:p w14:paraId="50795E55" w14:textId="77777777" w:rsidR="00DB42DB" w:rsidRPr="00FD70DB" w:rsidRDefault="00DB42DB" w:rsidP="00DB42DB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2"/>
                <w:szCs w:val="22"/>
              </w:rPr>
            </w:pPr>
            <w:r w:rsidRPr="00FD70DB">
              <w:rPr>
                <w:rFonts w:asciiTheme="majorHAnsi" w:eastAsia="Adobe Garamond Pro" w:hAnsiTheme="majorHAnsi"/>
                <w:b/>
                <w:sz w:val="22"/>
                <w:szCs w:val="22"/>
              </w:rPr>
              <w:t>_______________________________</w:t>
            </w:r>
          </w:p>
          <w:p w14:paraId="5B24C722" w14:textId="2ECF4720" w:rsidR="00DB42DB" w:rsidRPr="00FD70DB" w:rsidRDefault="00526941" w:rsidP="00DB42DB">
            <w:pPr>
              <w:spacing w:after="0"/>
              <w:jc w:val="center"/>
              <w:rPr>
                <w:rFonts w:asciiTheme="majorHAnsi" w:eastAsia="Adobe Garamond Pro" w:hAnsiTheme="majorHAnsi"/>
                <w:b/>
                <w:sz w:val="22"/>
                <w:szCs w:val="22"/>
              </w:rPr>
            </w:pPr>
            <w:r w:rsidRPr="00FD70DB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LATEREX Építő </w:t>
            </w:r>
            <w:r w:rsidR="00282921" w:rsidRPr="00FD70DB">
              <w:rPr>
                <w:rFonts w:asciiTheme="majorHAnsi" w:eastAsia="Adobe Garamond Pro" w:hAnsiTheme="majorHAnsi"/>
                <w:b/>
                <w:sz w:val="22"/>
                <w:szCs w:val="22"/>
              </w:rPr>
              <w:t>Zr</w:t>
            </w:r>
            <w:r w:rsidR="00DB42DB" w:rsidRPr="00FD70DB">
              <w:rPr>
                <w:rFonts w:asciiTheme="majorHAnsi" w:eastAsia="Adobe Garamond Pro" w:hAnsiTheme="majorHAnsi"/>
                <w:b/>
                <w:sz w:val="22"/>
                <w:szCs w:val="22"/>
              </w:rPr>
              <w:t>t</w:t>
            </w:r>
          </w:p>
        </w:tc>
      </w:tr>
      <w:tr w:rsidR="00DB42DB" w:rsidRPr="00FD70DB" w14:paraId="1D955936" w14:textId="77777777" w:rsidTr="00AC5121">
        <w:tc>
          <w:tcPr>
            <w:tcW w:w="4871" w:type="dxa"/>
          </w:tcPr>
          <w:p w14:paraId="4A841025" w14:textId="157FF979" w:rsidR="00DB42DB" w:rsidRPr="00FD70DB" w:rsidRDefault="00DB42DB" w:rsidP="00205B35">
            <w:pPr>
              <w:spacing w:after="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D70DB">
              <w:rPr>
                <w:rFonts w:asciiTheme="majorHAnsi" w:hAnsiTheme="majorHAnsi"/>
                <w:sz w:val="22"/>
                <w:szCs w:val="22"/>
              </w:rPr>
              <w:t>Dióssi Csaba polgármester</w:t>
            </w:r>
          </w:p>
        </w:tc>
        <w:tc>
          <w:tcPr>
            <w:tcW w:w="4872" w:type="dxa"/>
          </w:tcPr>
          <w:p w14:paraId="476C3761" w14:textId="36A65C18" w:rsidR="00DB42DB" w:rsidRPr="00FD70DB" w:rsidRDefault="001C3B60" w:rsidP="00205B35">
            <w:pPr>
              <w:spacing w:after="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D70DB">
              <w:rPr>
                <w:rFonts w:asciiTheme="majorHAnsi" w:hAnsiTheme="majorHAnsi"/>
                <w:sz w:val="22"/>
                <w:szCs w:val="22"/>
              </w:rPr>
              <w:t xml:space="preserve">Sztankov Attila </w:t>
            </w:r>
            <w:r w:rsidR="00526941" w:rsidRPr="00FD70DB">
              <w:rPr>
                <w:rFonts w:asciiTheme="majorHAnsi" w:hAnsiTheme="majorHAnsi"/>
                <w:sz w:val="22"/>
                <w:szCs w:val="22"/>
              </w:rPr>
              <w:t>elnök-</w:t>
            </w:r>
            <w:r w:rsidR="00282921" w:rsidRPr="00FD70DB">
              <w:rPr>
                <w:rFonts w:asciiTheme="majorHAnsi" w:hAnsiTheme="majorHAnsi"/>
                <w:sz w:val="22"/>
                <w:szCs w:val="22"/>
              </w:rPr>
              <w:t>vezérigazgató</w:t>
            </w:r>
          </w:p>
        </w:tc>
      </w:tr>
      <w:tr w:rsidR="00DB42DB" w:rsidRPr="00FD70DB" w14:paraId="3FB354D0" w14:textId="77777777" w:rsidTr="00AC5121">
        <w:tc>
          <w:tcPr>
            <w:tcW w:w="4871" w:type="dxa"/>
          </w:tcPr>
          <w:p w14:paraId="058C1F59" w14:textId="77777777" w:rsidR="00DB42DB" w:rsidRPr="00FD70DB" w:rsidRDefault="00205B35" w:rsidP="00205B35">
            <w:pPr>
              <w:spacing w:after="0"/>
              <w:ind w:left="709"/>
              <w:rPr>
                <w:rFonts w:asciiTheme="majorHAnsi" w:hAnsiTheme="majorHAnsi"/>
                <w:b/>
                <w:sz w:val="22"/>
                <w:szCs w:val="22"/>
              </w:rPr>
            </w:pPr>
            <w:r w:rsidRPr="00FD70DB">
              <w:rPr>
                <w:rFonts w:asciiTheme="majorHAnsi" w:hAnsiTheme="majorHAnsi"/>
                <w:b/>
                <w:sz w:val="22"/>
                <w:szCs w:val="22"/>
              </w:rPr>
              <w:t xml:space="preserve">                 </w:t>
            </w:r>
            <w:r w:rsidR="00DB42DB" w:rsidRPr="00FD70DB">
              <w:rPr>
                <w:rFonts w:asciiTheme="majorHAnsi" w:hAnsiTheme="majorHAnsi"/>
                <w:b/>
                <w:sz w:val="22"/>
                <w:szCs w:val="22"/>
              </w:rPr>
              <w:t>Megrendelő</w:t>
            </w:r>
          </w:p>
        </w:tc>
        <w:tc>
          <w:tcPr>
            <w:tcW w:w="4872" w:type="dxa"/>
          </w:tcPr>
          <w:p w14:paraId="6B9B4BAE" w14:textId="77777777" w:rsidR="00DB42DB" w:rsidRPr="00FD70DB" w:rsidRDefault="00DB42DB" w:rsidP="00205B35">
            <w:pPr>
              <w:spacing w:after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FD70DB">
              <w:rPr>
                <w:rFonts w:asciiTheme="majorHAnsi" w:hAnsiTheme="majorHAnsi"/>
                <w:b/>
                <w:sz w:val="22"/>
                <w:szCs w:val="22"/>
              </w:rPr>
              <w:t>Kivitelező</w:t>
            </w:r>
          </w:p>
        </w:tc>
      </w:tr>
    </w:tbl>
    <w:p w14:paraId="5DC97A1D" w14:textId="77777777" w:rsidR="00DB42DB" w:rsidRPr="00FD70DB" w:rsidRDefault="00DB42DB" w:rsidP="001A62E5">
      <w:pPr>
        <w:spacing w:before="120" w:after="0"/>
        <w:rPr>
          <w:rFonts w:asciiTheme="majorHAnsi" w:hAnsiTheme="majorHAnsi"/>
          <w:sz w:val="22"/>
          <w:szCs w:val="22"/>
        </w:rPr>
      </w:pPr>
    </w:p>
    <w:sectPr w:rsidR="00DB42DB" w:rsidRPr="00FD70DB" w:rsidSect="00FD70D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304" w:right="1304" w:bottom="1304" w:left="1304" w:header="567" w:footer="567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E03A1" w16cex:dateUtc="2020-09-17T13:47:00Z"/>
  <w16cex:commentExtensible w16cex:durableId="230E0411" w16cex:dateUtc="2020-09-17T1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856303" w16cid:durableId="230E03A1"/>
  <w16cid:commentId w16cid:paraId="49524781" w16cid:durableId="230E04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DF597" w14:textId="77777777" w:rsidR="00CF58F6" w:rsidRDefault="00CF58F6">
      <w:pPr>
        <w:spacing w:after="0"/>
      </w:pPr>
      <w:r>
        <w:separator/>
      </w:r>
    </w:p>
  </w:endnote>
  <w:endnote w:type="continuationSeparator" w:id="0">
    <w:p w14:paraId="6F513179" w14:textId="77777777" w:rsidR="00CF58F6" w:rsidRDefault="00CF5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6DA98" w14:textId="77777777" w:rsidR="00783E64" w:rsidRDefault="00783E64" w:rsidP="007366C5">
    <w:pPr>
      <w:pStyle w:val="llb"/>
      <w:tabs>
        <w:tab w:val="clear" w:pos="4536"/>
        <w:tab w:val="clear" w:pos="9072"/>
        <w:tab w:val="right" w:pos="9753"/>
      </w:tabs>
      <w:jc w:val="left"/>
      <w:rPr>
        <w:rFonts w:ascii="Source Sans Pro" w:hAnsi="Source Sans Pro"/>
        <w:b w:val="0"/>
        <w:sz w:val="20"/>
      </w:rPr>
    </w:pPr>
  </w:p>
  <w:p w14:paraId="511CD634" w14:textId="5686E2EE" w:rsidR="00F93E6D" w:rsidRPr="00D51C93" w:rsidRDefault="00F93E6D" w:rsidP="007366C5">
    <w:pPr>
      <w:pStyle w:val="llb"/>
      <w:tabs>
        <w:tab w:val="clear" w:pos="4536"/>
        <w:tab w:val="clear" w:pos="9072"/>
        <w:tab w:val="right" w:pos="9753"/>
      </w:tabs>
      <w:jc w:val="left"/>
      <w:rPr>
        <w:rFonts w:ascii="Source Sans Pro" w:hAnsi="Source Sans Pro"/>
        <w:b w:val="0"/>
        <w:sz w:val="20"/>
      </w:rPr>
    </w:pPr>
    <w:r w:rsidRPr="00D51C93">
      <w:rPr>
        <w:rFonts w:ascii="Source Sans Pro" w:hAnsi="Source Sans Pro"/>
        <w:b w:val="0"/>
        <w:sz w:val="20"/>
      </w:rPr>
      <w:tab/>
    </w:r>
    <w:r w:rsidR="00530C85" w:rsidRPr="00D51C93">
      <w:rPr>
        <w:rFonts w:ascii="Source Sans Pro" w:hAnsi="Source Sans Pro"/>
        <w:b w:val="0"/>
        <w:sz w:val="20"/>
      </w:rPr>
      <w:fldChar w:fldCharType="begin"/>
    </w:r>
    <w:r w:rsidRPr="00D51C93">
      <w:rPr>
        <w:rFonts w:ascii="Source Sans Pro" w:hAnsi="Source Sans Pro"/>
        <w:b w:val="0"/>
        <w:sz w:val="20"/>
      </w:rPr>
      <w:instrText xml:space="preserve"> PAGE </w:instrText>
    </w:r>
    <w:r w:rsidR="00530C85" w:rsidRPr="00D51C93">
      <w:rPr>
        <w:rFonts w:ascii="Source Sans Pro" w:hAnsi="Source Sans Pro"/>
        <w:b w:val="0"/>
        <w:sz w:val="20"/>
      </w:rPr>
      <w:fldChar w:fldCharType="separate"/>
    </w:r>
    <w:r w:rsidR="00C7640E">
      <w:rPr>
        <w:rFonts w:ascii="Source Sans Pro" w:hAnsi="Source Sans Pro"/>
        <w:b w:val="0"/>
        <w:noProof/>
        <w:sz w:val="20"/>
      </w:rPr>
      <w:t>1</w:t>
    </w:r>
    <w:r w:rsidR="00530C85" w:rsidRPr="00D51C93">
      <w:rPr>
        <w:rFonts w:ascii="Source Sans Pro" w:hAnsi="Source Sans Pro"/>
        <w:b w:val="0"/>
        <w:sz w:val="20"/>
      </w:rPr>
      <w:fldChar w:fldCharType="end"/>
    </w:r>
    <w:r w:rsidRPr="00D51C93">
      <w:rPr>
        <w:rFonts w:ascii="Source Sans Pro" w:hAnsi="Source Sans Pro"/>
        <w:b w:val="0"/>
        <w:sz w:val="20"/>
      </w:rPr>
      <w:t>/</w:t>
    </w:r>
    <w:r w:rsidR="00530C85" w:rsidRPr="00D51C93">
      <w:rPr>
        <w:rFonts w:ascii="Source Sans Pro" w:hAnsi="Source Sans Pro"/>
        <w:b w:val="0"/>
        <w:sz w:val="20"/>
      </w:rPr>
      <w:fldChar w:fldCharType="begin"/>
    </w:r>
    <w:r w:rsidRPr="00D51C93">
      <w:rPr>
        <w:rFonts w:ascii="Source Sans Pro" w:hAnsi="Source Sans Pro"/>
        <w:b w:val="0"/>
        <w:sz w:val="20"/>
      </w:rPr>
      <w:instrText xml:space="preserve"> NUMPAGES </w:instrText>
    </w:r>
    <w:r w:rsidR="00530C85" w:rsidRPr="00D51C93">
      <w:rPr>
        <w:rFonts w:ascii="Source Sans Pro" w:hAnsi="Source Sans Pro"/>
        <w:b w:val="0"/>
        <w:sz w:val="20"/>
      </w:rPr>
      <w:fldChar w:fldCharType="separate"/>
    </w:r>
    <w:r w:rsidR="00C7640E">
      <w:rPr>
        <w:rFonts w:ascii="Source Sans Pro" w:hAnsi="Source Sans Pro"/>
        <w:b w:val="0"/>
        <w:noProof/>
        <w:sz w:val="20"/>
      </w:rPr>
      <w:t>2</w:t>
    </w:r>
    <w:r w:rsidR="00530C85" w:rsidRPr="00D51C93">
      <w:rPr>
        <w:rFonts w:ascii="Source Sans Pro" w:hAnsi="Source Sans Pro"/>
        <w:b w:val="0"/>
        <w:sz w:val="20"/>
      </w:rPr>
      <w:fldChar w:fldCharType="end"/>
    </w:r>
    <w:r w:rsidRPr="00D51C93">
      <w:rPr>
        <w:rFonts w:ascii="Source Sans Pro" w:hAnsi="Source Sans Pro"/>
        <w:b w:val="0"/>
        <w:sz w:val="20"/>
      </w:rPr>
      <w:t>. oldal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357F6" w14:textId="77777777" w:rsidR="00F93E6D" w:rsidRPr="00EC2F8E" w:rsidRDefault="00530C85" w:rsidP="00E70F22">
    <w:pPr>
      <w:pStyle w:val="llb"/>
      <w:jc w:val="center"/>
      <w:rPr>
        <w:b w:val="0"/>
      </w:rPr>
    </w:pPr>
    <w:r w:rsidRPr="00EC2F8E">
      <w:rPr>
        <w:b w:val="0"/>
      </w:rPr>
      <w:fldChar w:fldCharType="begin"/>
    </w:r>
    <w:r w:rsidR="00F93E6D" w:rsidRPr="00EC2F8E">
      <w:rPr>
        <w:b w:val="0"/>
      </w:rPr>
      <w:instrText xml:space="preserve"> PAGE </w:instrText>
    </w:r>
    <w:r w:rsidRPr="00EC2F8E">
      <w:rPr>
        <w:b w:val="0"/>
      </w:rPr>
      <w:fldChar w:fldCharType="separate"/>
    </w:r>
    <w:r w:rsidR="00F93E6D">
      <w:rPr>
        <w:b w:val="0"/>
        <w:noProof/>
      </w:rPr>
      <w:t>23</w:t>
    </w:r>
    <w:r w:rsidRPr="00EC2F8E">
      <w:rPr>
        <w:b w:val="0"/>
      </w:rPr>
      <w:fldChar w:fldCharType="end"/>
    </w:r>
    <w:r w:rsidR="00F93E6D" w:rsidRPr="00EC2F8E">
      <w:rPr>
        <w:b w:val="0"/>
      </w:rPr>
      <w:t xml:space="preserve">. oldal, összesen: </w:t>
    </w:r>
    <w:r w:rsidRPr="00EC2F8E">
      <w:rPr>
        <w:b w:val="0"/>
      </w:rPr>
      <w:fldChar w:fldCharType="begin"/>
    </w:r>
    <w:r w:rsidR="00F93E6D" w:rsidRPr="00EC2F8E">
      <w:rPr>
        <w:b w:val="0"/>
      </w:rPr>
      <w:instrText xml:space="preserve"> NUMPAGES </w:instrText>
    </w:r>
    <w:r w:rsidRPr="00EC2F8E">
      <w:rPr>
        <w:b w:val="0"/>
      </w:rPr>
      <w:fldChar w:fldCharType="separate"/>
    </w:r>
    <w:r w:rsidR="00F93E6D">
      <w:rPr>
        <w:b w:val="0"/>
        <w:noProof/>
      </w:rPr>
      <w:t>26</w:t>
    </w:r>
    <w:r w:rsidRPr="00EC2F8E"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09367" w14:textId="77777777" w:rsidR="00CF58F6" w:rsidRDefault="00CF58F6">
      <w:r>
        <w:separator/>
      </w:r>
    </w:p>
  </w:footnote>
  <w:footnote w:type="continuationSeparator" w:id="0">
    <w:p w14:paraId="5EC62A4D" w14:textId="77777777" w:rsidR="00CF58F6" w:rsidRDefault="00CF5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F172E" w14:textId="4C9B66BD" w:rsidR="00FA4C92" w:rsidRPr="00FA4C92" w:rsidRDefault="00B77637" w:rsidP="00807C66">
    <w:pPr>
      <w:tabs>
        <w:tab w:val="num" w:pos="1644"/>
        <w:tab w:val="center" w:pos="4536"/>
        <w:tab w:val="right" w:pos="9072"/>
        <w:tab w:val="right" w:pos="9470"/>
      </w:tabs>
      <w:spacing w:before="120" w:after="0"/>
      <w:ind w:right="28"/>
      <w:jc w:val="center"/>
      <w:rPr>
        <w:i/>
        <w:sz w:val="22"/>
        <w:szCs w:val="22"/>
      </w:rPr>
    </w:pPr>
    <w:r w:rsidRPr="00FA4C92">
      <w:rPr>
        <w:i/>
        <w:sz w:val="22"/>
        <w:szCs w:val="22"/>
      </w:rPr>
      <w:t>„</w:t>
    </w:r>
    <w:r w:rsidR="00FA4C92" w:rsidRPr="00FA4C92">
      <w:rPr>
        <w:i/>
        <w:sz w:val="22"/>
        <w:szCs w:val="22"/>
      </w:rPr>
      <w:t xml:space="preserve">Dunakeszi Szakorvosi Rendelőintézet belső felújítása, korszerűsítése </w:t>
    </w:r>
    <w:r w:rsidR="00374FBD" w:rsidRPr="00FA4C92">
      <w:rPr>
        <w:i/>
        <w:sz w:val="22"/>
        <w:szCs w:val="22"/>
      </w:rPr>
      <w:t xml:space="preserve">– </w:t>
    </w:r>
    <w:r w:rsidR="00FA4C92" w:rsidRPr="00FA4C92">
      <w:rPr>
        <w:i/>
        <w:sz w:val="22"/>
        <w:szCs w:val="22"/>
      </w:rPr>
      <w:t>I. részajánlati kör</w:t>
    </w:r>
  </w:p>
  <w:p w14:paraId="3F5837F4" w14:textId="1792553B" w:rsidR="00161842" w:rsidRPr="00FA4C92" w:rsidRDefault="00FA4C92" w:rsidP="00FD70DB">
    <w:pPr>
      <w:spacing w:after="240"/>
      <w:jc w:val="center"/>
      <w:rPr>
        <w:i/>
        <w:sz w:val="22"/>
        <w:szCs w:val="22"/>
      </w:rPr>
    </w:pPr>
    <w:r w:rsidRPr="00FA4C92">
      <w:rPr>
        <w:i/>
        <w:sz w:val="22"/>
        <w:szCs w:val="22"/>
      </w:rPr>
      <w:t>Szakrendelő felújítása, bővítése</w:t>
    </w:r>
    <w:r w:rsidR="00B77637" w:rsidRPr="00FA4C92">
      <w:rPr>
        <w:i/>
        <w:sz w:val="22"/>
        <w:szCs w:val="2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6B610" w14:textId="77777777" w:rsidR="00F93E6D" w:rsidRDefault="00F93E6D" w:rsidP="00E70F22">
    <w:pPr>
      <w:pStyle w:val="lfej"/>
      <w:pBdr>
        <w:bottom w:val="single" w:sz="4" w:space="1" w:color="auto"/>
      </w:pBdr>
      <w:jc w:val="center"/>
      <w:rPr>
        <w:b w:val="0"/>
      </w:rPr>
    </w:pPr>
    <w:r>
      <w:rPr>
        <w:b w:val="0"/>
      </w:rPr>
      <w:t>A Kiégett Kazetták Átmeneti Tárolója (KKÁT) villamos és gépészeti berendezéseinek karbantartása 2009-2012.</w:t>
    </w:r>
  </w:p>
  <w:p w14:paraId="24833B69" w14:textId="77777777" w:rsidR="00F93E6D" w:rsidRDefault="00F93E6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3D4CCDC"/>
    <w:lvl w:ilvl="0">
      <w:start w:val="1"/>
      <w:numFmt w:val="bullet"/>
      <w:pStyle w:val="Felsorols5"/>
      <w:lvlText w:val="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3FADAC2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11E6F892"/>
    <w:lvl w:ilvl="0">
      <w:start w:val="1"/>
      <w:numFmt w:val="lowerLetter"/>
      <w:pStyle w:val="Felsorols3"/>
      <w:lvlText w:val="%1."/>
      <w:lvlJc w:val="left"/>
      <w:pPr>
        <w:tabs>
          <w:tab w:val="num" w:pos="794"/>
        </w:tabs>
        <w:ind w:left="794" w:firstLine="0"/>
      </w:pPr>
      <w:rPr>
        <w:rFonts w:hint="default"/>
      </w:rPr>
    </w:lvl>
  </w:abstractNum>
  <w:abstractNum w:abstractNumId="3" w15:restartNumberingAfterBreak="0">
    <w:nsid w:val="FFFFFF83"/>
    <w:multiLevelType w:val="singleLevel"/>
    <w:tmpl w:val="B86801E0"/>
    <w:lvl w:ilvl="0">
      <w:start w:val="1"/>
      <w:numFmt w:val="decimal"/>
      <w:pStyle w:val="Felsorols2"/>
      <w:lvlText w:val="%1."/>
      <w:lvlJc w:val="left"/>
      <w:pPr>
        <w:tabs>
          <w:tab w:val="num" w:pos="363"/>
        </w:tabs>
        <w:ind w:left="363" w:hanging="363"/>
      </w:pPr>
    </w:lvl>
  </w:abstractNum>
  <w:abstractNum w:abstractNumId="4" w15:restartNumberingAfterBreak="0">
    <w:nsid w:val="FFFFFF88"/>
    <w:multiLevelType w:val="singleLevel"/>
    <w:tmpl w:val="4676A8DC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FFFFFF89"/>
    <w:multiLevelType w:val="singleLevel"/>
    <w:tmpl w:val="3F96CDB2"/>
    <w:lvl w:ilvl="0">
      <w:start w:val="1"/>
      <w:numFmt w:val="bullet"/>
      <w:pStyle w:val="Felsorols"/>
      <w:lvlText w:val=""/>
      <w:lvlJc w:val="left"/>
      <w:pPr>
        <w:tabs>
          <w:tab w:val="num" w:pos="927"/>
        </w:tabs>
        <w:ind w:left="794" w:hanging="227"/>
      </w:pPr>
      <w:rPr>
        <w:rFonts w:ascii="Symbol" w:hAnsi="Symbol" w:hint="default"/>
      </w:rPr>
    </w:lvl>
  </w:abstractNum>
  <w:abstractNum w:abstractNumId="6" w15:restartNumberingAfterBreak="0">
    <w:nsid w:val="0C8A415D"/>
    <w:multiLevelType w:val="hybridMultilevel"/>
    <w:tmpl w:val="88AEE144"/>
    <w:lvl w:ilvl="0" w:tplc="88883E06"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904C3"/>
    <w:multiLevelType w:val="hybridMultilevel"/>
    <w:tmpl w:val="D8D02C0C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2474CD"/>
    <w:multiLevelType w:val="multilevel"/>
    <w:tmpl w:val="0A9E99AE"/>
    <w:lvl w:ilvl="0">
      <w:start w:val="3"/>
      <w:numFmt w:val="decimal"/>
      <w:lvlText w:val="%1."/>
      <w:lvlJc w:val="left"/>
      <w:pPr>
        <w:ind w:left="360" w:hanging="360"/>
      </w:pPr>
      <w:rPr>
        <w:rFonts w:eastAsia="Adobe Garamond Pro" w:cs="Adobe Garamond Pro"/>
        <w:sz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eastAsia="Adobe Garamond Pro" w:hAnsi="Times New Roman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dobe Garamond Pro" w:cs="Adobe Garamond Pro"/>
        <w:sz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dobe Garamond Pro" w:cs="Adobe Garamond Pro"/>
        <w:sz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dobe Garamond Pro" w:cs="Adobe Garamond Pro"/>
        <w:sz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dobe Garamond Pro" w:cs="Adobe Garamond Pro"/>
        <w:sz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dobe Garamond Pro" w:cs="Adobe Garamond Pro"/>
        <w:sz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dobe Garamond Pro" w:cs="Adobe Garamond Pro"/>
        <w:sz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dobe Garamond Pro" w:cs="Adobe Garamond Pro"/>
        <w:sz w:val="22"/>
      </w:rPr>
    </w:lvl>
  </w:abstractNum>
  <w:abstractNum w:abstractNumId="9" w15:restartNumberingAfterBreak="0">
    <w:nsid w:val="285C064F"/>
    <w:multiLevelType w:val="hybridMultilevel"/>
    <w:tmpl w:val="5C2C675A"/>
    <w:lvl w:ilvl="0" w:tplc="87C64F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542F6B"/>
    <w:multiLevelType w:val="hybridMultilevel"/>
    <w:tmpl w:val="F6C47D38"/>
    <w:lvl w:ilvl="0" w:tplc="88883E06"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2D490A0B"/>
    <w:multiLevelType w:val="hybridMultilevel"/>
    <w:tmpl w:val="F5B6D386"/>
    <w:lvl w:ilvl="0" w:tplc="55701B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7375C"/>
    <w:multiLevelType w:val="hybridMultilevel"/>
    <w:tmpl w:val="E98E6958"/>
    <w:lvl w:ilvl="0" w:tplc="BCFA5D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E7C30"/>
    <w:multiLevelType w:val="hybridMultilevel"/>
    <w:tmpl w:val="16D08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70137"/>
    <w:multiLevelType w:val="multilevel"/>
    <w:tmpl w:val="A62EBAB6"/>
    <w:lvl w:ilvl="0">
      <w:start w:val="1"/>
      <w:numFmt w:val="decimal"/>
      <w:pStyle w:val="Cmsor1"/>
      <w:lvlText w:val="%1."/>
      <w:lvlJc w:val="left"/>
      <w:pPr>
        <w:ind w:left="574" w:hanging="432"/>
      </w:pPr>
      <w:rPr>
        <w:specVanish w:val="0"/>
      </w:rPr>
    </w:lvl>
    <w:lvl w:ilvl="1">
      <w:start w:val="1"/>
      <w:numFmt w:val="decimal"/>
      <w:pStyle w:val="Cmsor2"/>
      <w:lvlText w:val="%1.%2."/>
      <w:lvlJc w:val="left"/>
      <w:pPr>
        <w:ind w:left="576" w:hanging="576"/>
      </w:pPr>
      <w:rPr>
        <w:b w:val="0"/>
        <w:specVanish w:val="0"/>
      </w:rPr>
    </w:lvl>
    <w:lvl w:ilvl="2">
      <w:start w:val="1"/>
      <w:numFmt w:val="decimal"/>
      <w:pStyle w:val="Cmsor3"/>
      <w:lvlText w:val="%1.%2.%3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Cmsor4"/>
      <w:lvlText w:val="%1.%2.%3.%4."/>
      <w:lvlJc w:val="left"/>
      <w:pPr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pStyle w:val="Cmsor5"/>
      <w:lvlText w:val="%1.%2.%3.%4.%5."/>
      <w:lvlJc w:val="left"/>
      <w:pPr>
        <w:ind w:left="2143" w:hanging="1008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pStyle w:val="Cmsor6"/>
      <w:lvlText w:val="%1.%2.%3.%4.%5.%6."/>
      <w:lvlJc w:val="left"/>
      <w:pPr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93C00D7"/>
    <w:multiLevelType w:val="hybridMultilevel"/>
    <w:tmpl w:val="AA565514"/>
    <w:lvl w:ilvl="0" w:tplc="4AF4E04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0110DBB"/>
    <w:multiLevelType w:val="multilevel"/>
    <w:tmpl w:val="A55416B6"/>
    <w:styleLink w:val="Stlus2"/>
    <w:lvl w:ilvl="0">
      <w:start w:val="5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rFonts w:hint="default"/>
      </w:rPr>
    </w:lvl>
  </w:abstractNum>
  <w:abstractNum w:abstractNumId="17" w15:restartNumberingAfterBreak="0">
    <w:nsid w:val="559337AE"/>
    <w:multiLevelType w:val="hybridMultilevel"/>
    <w:tmpl w:val="B5868E7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32C63"/>
    <w:multiLevelType w:val="hybridMultilevel"/>
    <w:tmpl w:val="32B4A36E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9707C4"/>
    <w:multiLevelType w:val="hybridMultilevel"/>
    <w:tmpl w:val="FB58F690"/>
    <w:lvl w:ilvl="0" w:tplc="38A202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D7DB4"/>
    <w:multiLevelType w:val="hybridMultilevel"/>
    <w:tmpl w:val="546C15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B3B70"/>
    <w:multiLevelType w:val="hybridMultilevel"/>
    <w:tmpl w:val="F43418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46695"/>
    <w:multiLevelType w:val="singleLevel"/>
    <w:tmpl w:val="040E0001"/>
    <w:lvl w:ilvl="0">
      <w:start w:val="1"/>
      <w:numFmt w:val="bullet"/>
      <w:pStyle w:val="bekezdsbajus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14"/>
  </w:num>
  <w:num w:numId="8">
    <w:abstractNumId w:val="16"/>
  </w:num>
  <w:num w:numId="9">
    <w:abstractNumId w:val="4"/>
  </w:num>
  <w:num w:numId="10">
    <w:abstractNumId w:val="15"/>
  </w:num>
  <w:num w:numId="11">
    <w:abstractNumId w:val="14"/>
  </w:num>
  <w:num w:numId="12">
    <w:abstractNumId w:val="8"/>
  </w:num>
  <w:num w:numId="13">
    <w:abstractNumId w:val="14"/>
  </w:num>
  <w:num w:numId="14">
    <w:abstractNumId w:val="14"/>
  </w:num>
  <w:num w:numId="15">
    <w:abstractNumId w:val="14"/>
  </w:num>
  <w:num w:numId="16">
    <w:abstractNumId w:val="11"/>
  </w:num>
  <w:num w:numId="17">
    <w:abstractNumId w:val="13"/>
  </w:num>
  <w:num w:numId="18">
    <w:abstractNumId w:val="21"/>
  </w:num>
  <w:num w:numId="19">
    <w:abstractNumId w:val="12"/>
  </w:num>
  <w:num w:numId="20">
    <w:abstractNumId w:val="19"/>
  </w:num>
  <w:num w:numId="21">
    <w:abstractNumId w:val="7"/>
  </w:num>
  <w:num w:numId="22">
    <w:abstractNumId w:val="18"/>
  </w:num>
  <w:num w:numId="23">
    <w:abstractNumId w:val="10"/>
  </w:num>
  <w:num w:numId="24">
    <w:abstractNumId w:val="6"/>
  </w:num>
  <w:num w:numId="25">
    <w:abstractNumId w:val="17"/>
  </w:num>
  <w:num w:numId="26">
    <w:abstractNumId w:val="9"/>
  </w:num>
  <w:num w:numId="27">
    <w:abstractNumId w:val="20"/>
  </w:num>
  <w:num w:numId="28">
    <w:abstractNumId w:val="14"/>
  </w:num>
  <w:num w:numId="2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DB"/>
    <w:rsid w:val="0000010C"/>
    <w:rsid w:val="00001044"/>
    <w:rsid w:val="000017FA"/>
    <w:rsid w:val="000075C2"/>
    <w:rsid w:val="00011B00"/>
    <w:rsid w:val="00014FA4"/>
    <w:rsid w:val="00022380"/>
    <w:rsid w:val="00022FD0"/>
    <w:rsid w:val="000272A4"/>
    <w:rsid w:val="00030586"/>
    <w:rsid w:val="00031DD3"/>
    <w:rsid w:val="00032532"/>
    <w:rsid w:val="000378C6"/>
    <w:rsid w:val="0004002E"/>
    <w:rsid w:val="000422CC"/>
    <w:rsid w:val="000450C0"/>
    <w:rsid w:val="00045E46"/>
    <w:rsid w:val="00046BAF"/>
    <w:rsid w:val="00050914"/>
    <w:rsid w:val="000514F2"/>
    <w:rsid w:val="00053EE9"/>
    <w:rsid w:val="00056C14"/>
    <w:rsid w:val="00060E5B"/>
    <w:rsid w:val="000635F3"/>
    <w:rsid w:val="000645E0"/>
    <w:rsid w:val="000846A5"/>
    <w:rsid w:val="0009250B"/>
    <w:rsid w:val="00094D8D"/>
    <w:rsid w:val="00097245"/>
    <w:rsid w:val="000972ED"/>
    <w:rsid w:val="000A05AA"/>
    <w:rsid w:val="000A37F7"/>
    <w:rsid w:val="000A4162"/>
    <w:rsid w:val="000B26B8"/>
    <w:rsid w:val="000B5364"/>
    <w:rsid w:val="000B55DD"/>
    <w:rsid w:val="000D005E"/>
    <w:rsid w:val="000D4BDB"/>
    <w:rsid w:val="000D5679"/>
    <w:rsid w:val="000D74F5"/>
    <w:rsid w:val="000E07AD"/>
    <w:rsid w:val="000E180D"/>
    <w:rsid w:val="000E78D5"/>
    <w:rsid w:val="000F31BA"/>
    <w:rsid w:val="000F77B1"/>
    <w:rsid w:val="000F7BC0"/>
    <w:rsid w:val="001023C6"/>
    <w:rsid w:val="00106CE1"/>
    <w:rsid w:val="00121C8A"/>
    <w:rsid w:val="00125D27"/>
    <w:rsid w:val="00126724"/>
    <w:rsid w:val="00126A9B"/>
    <w:rsid w:val="001304BB"/>
    <w:rsid w:val="00131184"/>
    <w:rsid w:val="00132F3D"/>
    <w:rsid w:val="00136194"/>
    <w:rsid w:val="00144351"/>
    <w:rsid w:val="00144DF9"/>
    <w:rsid w:val="001452D0"/>
    <w:rsid w:val="0014619E"/>
    <w:rsid w:val="00153A86"/>
    <w:rsid w:val="00155614"/>
    <w:rsid w:val="00161842"/>
    <w:rsid w:val="00163A0B"/>
    <w:rsid w:val="0016490C"/>
    <w:rsid w:val="0016709B"/>
    <w:rsid w:val="001810E6"/>
    <w:rsid w:val="00182231"/>
    <w:rsid w:val="0019245A"/>
    <w:rsid w:val="001930FC"/>
    <w:rsid w:val="001A1875"/>
    <w:rsid w:val="001A2962"/>
    <w:rsid w:val="001A50F7"/>
    <w:rsid w:val="001A62E5"/>
    <w:rsid w:val="001A7069"/>
    <w:rsid w:val="001B59EB"/>
    <w:rsid w:val="001C3B60"/>
    <w:rsid w:val="001E1EDA"/>
    <w:rsid w:val="001E545B"/>
    <w:rsid w:val="001F607F"/>
    <w:rsid w:val="002025AF"/>
    <w:rsid w:val="00205B35"/>
    <w:rsid w:val="0021325E"/>
    <w:rsid w:val="00220226"/>
    <w:rsid w:val="00225365"/>
    <w:rsid w:val="00227C60"/>
    <w:rsid w:val="00235C41"/>
    <w:rsid w:val="00244170"/>
    <w:rsid w:val="0024459C"/>
    <w:rsid w:val="0024559F"/>
    <w:rsid w:val="0025560B"/>
    <w:rsid w:val="00255ADC"/>
    <w:rsid w:val="00257B2B"/>
    <w:rsid w:val="0026000C"/>
    <w:rsid w:val="00260E11"/>
    <w:rsid w:val="00264FBF"/>
    <w:rsid w:val="00270EBE"/>
    <w:rsid w:val="00277C33"/>
    <w:rsid w:val="002822A8"/>
    <w:rsid w:val="00282921"/>
    <w:rsid w:val="00284E8D"/>
    <w:rsid w:val="00286295"/>
    <w:rsid w:val="00295F8A"/>
    <w:rsid w:val="002A07B4"/>
    <w:rsid w:val="002A5850"/>
    <w:rsid w:val="002B1630"/>
    <w:rsid w:val="002C120E"/>
    <w:rsid w:val="002C2CF4"/>
    <w:rsid w:val="002D3653"/>
    <w:rsid w:val="002D3AD5"/>
    <w:rsid w:val="002E11B1"/>
    <w:rsid w:val="002E791C"/>
    <w:rsid w:val="002F5A0A"/>
    <w:rsid w:val="002F6E91"/>
    <w:rsid w:val="00306D7D"/>
    <w:rsid w:val="00307A44"/>
    <w:rsid w:val="00310041"/>
    <w:rsid w:val="0031353E"/>
    <w:rsid w:val="00315A74"/>
    <w:rsid w:val="00334D13"/>
    <w:rsid w:val="0034234B"/>
    <w:rsid w:val="00352854"/>
    <w:rsid w:val="00366611"/>
    <w:rsid w:val="0037019C"/>
    <w:rsid w:val="00373146"/>
    <w:rsid w:val="00374FBD"/>
    <w:rsid w:val="00376F64"/>
    <w:rsid w:val="00377DB2"/>
    <w:rsid w:val="00382FBB"/>
    <w:rsid w:val="003848C0"/>
    <w:rsid w:val="003A106B"/>
    <w:rsid w:val="003A4C53"/>
    <w:rsid w:val="003A648C"/>
    <w:rsid w:val="003B1710"/>
    <w:rsid w:val="003B250F"/>
    <w:rsid w:val="003B6D60"/>
    <w:rsid w:val="003C187A"/>
    <w:rsid w:val="003D2C8C"/>
    <w:rsid w:val="003D4568"/>
    <w:rsid w:val="003E19BB"/>
    <w:rsid w:val="003E1B6F"/>
    <w:rsid w:val="003F164F"/>
    <w:rsid w:val="003F277F"/>
    <w:rsid w:val="003F54D9"/>
    <w:rsid w:val="00420046"/>
    <w:rsid w:val="004231F1"/>
    <w:rsid w:val="00433505"/>
    <w:rsid w:val="00434C1D"/>
    <w:rsid w:val="004443F2"/>
    <w:rsid w:val="00447A32"/>
    <w:rsid w:val="004609A3"/>
    <w:rsid w:val="00462FD8"/>
    <w:rsid w:val="0046429C"/>
    <w:rsid w:val="00474AB8"/>
    <w:rsid w:val="004801DD"/>
    <w:rsid w:val="004802BF"/>
    <w:rsid w:val="00481AB4"/>
    <w:rsid w:val="0048401C"/>
    <w:rsid w:val="0048429F"/>
    <w:rsid w:val="004A0B3B"/>
    <w:rsid w:val="004B0BDB"/>
    <w:rsid w:val="004B5363"/>
    <w:rsid w:val="004C7B67"/>
    <w:rsid w:val="004D127A"/>
    <w:rsid w:val="004D4842"/>
    <w:rsid w:val="004D5377"/>
    <w:rsid w:val="004D7872"/>
    <w:rsid w:val="004E0677"/>
    <w:rsid w:val="004F353F"/>
    <w:rsid w:val="00505236"/>
    <w:rsid w:val="005062A8"/>
    <w:rsid w:val="00510122"/>
    <w:rsid w:val="00510CF4"/>
    <w:rsid w:val="005113DB"/>
    <w:rsid w:val="00516E45"/>
    <w:rsid w:val="00520D6F"/>
    <w:rsid w:val="0052409C"/>
    <w:rsid w:val="005245C1"/>
    <w:rsid w:val="00526941"/>
    <w:rsid w:val="005271D2"/>
    <w:rsid w:val="00530C85"/>
    <w:rsid w:val="0053526F"/>
    <w:rsid w:val="0054267B"/>
    <w:rsid w:val="00545AF5"/>
    <w:rsid w:val="0054602D"/>
    <w:rsid w:val="005466C9"/>
    <w:rsid w:val="00564579"/>
    <w:rsid w:val="00564729"/>
    <w:rsid w:val="00573755"/>
    <w:rsid w:val="00573C3F"/>
    <w:rsid w:val="0058031E"/>
    <w:rsid w:val="0058638D"/>
    <w:rsid w:val="00590586"/>
    <w:rsid w:val="00590C8D"/>
    <w:rsid w:val="0059351F"/>
    <w:rsid w:val="005945E4"/>
    <w:rsid w:val="005953E5"/>
    <w:rsid w:val="005A0F52"/>
    <w:rsid w:val="005A3BE8"/>
    <w:rsid w:val="005B2E47"/>
    <w:rsid w:val="005B6AC1"/>
    <w:rsid w:val="005C4B79"/>
    <w:rsid w:val="005C744B"/>
    <w:rsid w:val="005D27F5"/>
    <w:rsid w:val="005D3512"/>
    <w:rsid w:val="005E2FB3"/>
    <w:rsid w:val="005E378C"/>
    <w:rsid w:val="005E5A5D"/>
    <w:rsid w:val="005F7616"/>
    <w:rsid w:val="00604A4D"/>
    <w:rsid w:val="00610573"/>
    <w:rsid w:val="006155AD"/>
    <w:rsid w:val="00617585"/>
    <w:rsid w:val="00621195"/>
    <w:rsid w:val="00635C2F"/>
    <w:rsid w:val="006626BB"/>
    <w:rsid w:val="006675BD"/>
    <w:rsid w:val="00683556"/>
    <w:rsid w:val="0068795D"/>
    <w:rsid w:val="00687EC3"/>
    <w:rsid w:val="00694718"/>
    <w:rsid w:val="00697847"/>
    <w:rsid w:val="00697F01"/>
    <w:rsid w:val="006A28B5"/>
    <w:rsid w:val="006B7411"/>
    <w:rsid w:val="006C08AA"/>
    <w:rsid w:val="006C2167"/>
    <w:rsid w:val="006C5E98"/>
    <w:rsid w:val="006C68A5"/>
    <w:rsid w:val="006D2533"/>
    <w:rsid w:val="006E1799"/>
    <w:rsid w:val="006E1E0F"/>
    <w:rsid w:val="006E38CB"/>
    <w:rsid w:val="006E576F"/>
    <w:rsid w:val="006E728C"/>
    <w:rsid w:val="006E7F0C"/>
    <w:rsid w:val="006F3F8B"/>
    <w:rsid w:val="0070032B"/>
    <w:rsid w:val="00702807"/>
    <w:rsid w:val="00702F55"/>
    <w:rsid w:val="0071448F"/>
    <w:rsid w:val="007163CF"/>
    <w:rsid w:val="007218DC"/>
    <w:rsid w:val="00723662"/>
    <w:rsid w:val="007257A8"/>
    <w:rsid w:val="007362B4"/>
    <w:rsid w:val="007366C5"/>
    <w:rsid w:val="00741E41"/>
    <w:rsid w:val="00743639"/>
    <w:rsid w:val="00744F46"/>
    <w:rsid w:val="00746753"/>
    <w:rsid w:val="007469F5"/>
    <w:rsid w:val="00746B53"/>
    <w:rsid w:val="007502C0"/>
    <w:rsid w:val="0075095E"/>
    <w:rsid w:val="00752F8C"/>
    <w:rsid w:val="007620D8"/>
    <w:rsid w:val="00772D4D"/>
    <w:rsid w:val="007750CA"/>
    <w:rsid w:val="00783E64"/>
    <w:rsid w:val="00785E1E"/>
    <w:rsid w:val="0079462E"/>
    <w:rsid w:val="007967A4"/>
    <w:rsid w:val="007A1787"/>
    <w:rsid w:val="007A7FC5"/>
    <w:rsid w:val="007B1939"/>
    <w:rsid w:val="007B3BA3"/>
    <w:rsid w:val="007C234E"/>
    <w:rsid w:val="007C633B"/>
    <w:rsid w:val="007E2309"/>
    <w:rsid w:val="007E2D12"/>
    <w:rsid w:val="007E73EA"/>
    <w:rsid w:val="007F0B64"/>
    <w:rsid w:val="007F667F"/>
    <w:rsid w:val="007F6E04"/>
    <w:rsid w:val="00807C66"/>
    <w:rsid w:val="008266DC"/>
    <w:rsid w:val="00826C4D"/>
    <w:rsid w:val="00827349"/>
    <w:rsid w:val="00827BA9"/>
    <w:rsid w:val="008305B3"/>
    <w:rsid w:val="008408D1"/>
    <w:rsid w:val="0085128A"/>
    <w:rsid w:val="008551EF"/>
    <w:rsid w:val="008604CD"/>
    <w:rsid w:val="00860746"/>
    <w:rsid w:val="00860BF1"/>
    <w:rsid w:val="008718D9"/>
    <w:rsid w:val="00873146"/>
    <w:rsid w:val="00876422"/>
    <w:rsid w:val="00881726"/>
    <w:rsid w:val="008821E2"/>
    <w:rsid w:val="008846CD"/>
    <w:rsid w:val="00887298"/>
    <w:rsid w:val="008873C5"/>
    <w:rsid w:val="00891C23"/>
    <w:rsid w:val="00891DA6"/>
    <w:rsid w:val="0089436E"/>
    <w:rsid w:val="0089656D"/>
    <w:rsid w:val="008A4D12"/>
    <w:rsid w:val="008B0664"/>
    <w:rsid w:val="008C4C02"/>
    <w:rsid w:val="008C6391"/>
    <w:rsid w:val="008C6EB1"/>
    <w:rsid w:val="008C717D"/>
    <w:rsid w:val="008D0548"/>
    <w:rsid w:val="008D1203"/>
    <w:rsid w:val="008D24D1"/>
    <w:rsid w:val="008D3674"/>
    <w:rsid w:val="008E10D1"/>
    <w:rsid w:val="008E41E9"/>
    <w:rsid w:val="008E4B45"/>
    <w:rsid w:val="008E5258"/>
    <w:rsid w:val="008F002B"/>
    <w:rsid w:val="008F0562"/>
    <w:rsid w:val="008F1320"/>
    <w:rsid w:val="008F309E"/>
    <w:rsid w:val="008F457A"/>
    <w:rsid w:val="008F5462"/>
    <w:rsid w:val="0090054D"/>
    <w:rsid w:val="009020FA"/>
    <w:rsid w:val="00903704"/>
    <w:rsid w:val="009124A6"/>
    <w:rsid w:val="009134A4"/>
    <w:rsid w:val="00913751"/>
    <w:rsid w:val="00914A71"/>
    <w:rsid w:val="00916AAC"/>
    <w:rsid w:val="0092102F"/>
    <w:rsid w:val="00922BB0"/>
    <w:rsid w:val="009233F4"/>
    <w:rsid w:val="00927B6B"/>
    <w:rsid w:val="00937130"/>
    <w:rsid w:val="009409AF"/>
    <w:rsid w:val="00960F45"/>
    <w:rsid w:val="00971B11"/>
    <w:rsid w:val="00974B75"/>
    <w:rsid w:val="00975A28"/>
    <w:rsid w:val="00977503"/>
    <w:rsid w:val="00982586"/>
    <w:rsid w:val="009871F2"/>
    <w:rsid w:val="009900EA"/>
    <w:rsid w:val="0099213F"/>
    <w:rsid w:val="009928C2"/>
    <w:rsid w:val="00994875"/>
    <w:rsid w:val="00997776"/>
    <w:rsid w:val="009A11F9"/>
    <w:rsid w:val="009A14AD"/>
    <w:rsid w:val="009A3DA2"/>
    <w:rsid w:val="009A5FB6"/>
    <w:rsid w:val="009B617F"/>
    <w:rsid w:val="009B6DFF"/>
    <w:rsid w:val="009E2896"/>
    <w:rsid w:val="00A0403E"/>
    <w:rsid w:val="00A13090"/>
    <w:rsid w:val="00A30A3B"/>
    <w:rsid w:val="00A349B3"/>
    <w:rsid w:val="00A34A06"/>
    <w:rsid w:val="00A4053B"/>
    <w:rsid w:val="00A4086E"/>
    <w:rsid w:val="00A420FF"/>
    <w:rsid w:val="00A555D5"/>
    <w:rsid w:val="00A6105D"/>
    <w:rsid w:val="00A6166F"/>
    <w:rsid w:val="00A650E0"/>
    <w:rsid w:val="00A659EC"/>
    <w:rsid w:val="00A73362"/>
    <w:rsid w:val="00A7631D"/>
    <w:rsid w:val="00A81DF7"/>
    <w:rsid w:val="00A86277"/>
    <w:rsid w:val="00A86A38"/>
    <w:rsid w:val="00A91194"/>
    <w:rsid w:val="00A91D06"/>
    <w:rsid w:val="00A97DBD"/>
    <w:rsid w:val="00AA7828"/>
    <w:rsid w:val="00AB6398"/>
    <w:rsid w:val="00AC5121"/>
    <w:rsid w:val="00AD4755"/>
    <w:rsid w:val="00AF1173"/>
    <w:rsid w:val="00AF38EE"/>
    <w:rsid w:val="00B00B5D"/>
    <w:rsid w:val="00B02000"/>
    <w:rsid w:val="00B058C5"/>
    <w:rsid w:val="00B062C5"/>
    <w:rsid w:val="00B157F0"/>
    <w:rsid w:val="00B26BF7"/>
    <w:rsid w:val="00B26CA3"/>
    <w:rsid w:val="00B34BD3"/>
    <w:rsid w:val="00B369FC"/>
    <w:rsid w:val="00B410EA"/>
    <w:rsid w:val="00B53233"/>
    <w:rsid w:val="00B6751C"/>
    <w:rsid w:val="00B7082A"/>
    <w:rsid w:val="00B745FA"/>
    <w:rsid w:val="00B76F35"/>
    <w:rsid w:val="00B77637"/>
    <w:rsid w:val="00B82FCD"/>
    <w:rsid w:val="00B8604C"/>
    <w:rsid w:val="00BB537B"/>
    <w:rsid w:val="00BC0B89"/>
    <w:rsid w:val="00BD2CDD"/>
    <w:rsid w:val="00BD55C5"/>
    <w:rsid w:val="00BE4B1D"/>
    <w:rsid w:val="00BE7CE2"/>
    <w:rsid w:val="00BF0BCC"/>
    <w:rsid w:val="00C018F3"/>
    <w:rsid w:val="00C07A07"/>
    <w:rsid w:val="00C15021"/>
    <w:rsid w:val="00C20172"/>
    <w:rsid w:val="00C27121"/>
    <w:rsid w:val="00C32AC0"/>
    <w:rsid w:val="00C4274F"/>
    <w:rsid w:val="00C4718F"/>
    <w:rsid w:val="00C50FED"/>
    <w:rsid w:val="00C61FA1"/>
    <w:rsid w:val="00C6512C"/>
    <w:rsid w:val="00C65651"/>
    <w:rsid w:val="00C6566F"/>
    <w:rsid w:val="00C65674"/>
    <w:rsid w:val="00C71C49"/>
    <w:rsid w:val="00C7640E"/>
    <w:rsid w:val="00C771A1"/>
    <w:rsid w:val="00C853D8"/>
    <w:rsid w:val="00C86EAF"/>
    <w:rsid w:val="00C94E0F"/>
    <w:rsid w:val="00C96117"/>
    <w:rsid w:val="00C964D4"/>
    <w:rsid w:val="00CB10AA"/>
    <w:rsid w:val="00CB19B8"/>
    <w:rsid w:val="00CB564B"/>
    <w:rsid w:val="00CB65AE"/>
    <w:rsid w:val="00CB6635"/>
    <w:rsid w:val="00CB6948"/>
    <w:rsid w:val="00CC17BB"/>
    <w:rsid w:val="00CC3F2B"/>
    <w:rsid w:val="00CC413F"/>
    <w:rsid w:val="00CC4EC6"/>
    <w:rsid w:val="00CD0EDF"/>
    <w:rsid w:val="00CD19A0"/>
    <w:rsid w:val="00CE538B"/>
    <w:rsid w:val="00CF58F3"/>
    <w:rsid w:val="00CF58F6"/>
    <w:rsid w:val="00CF6284"/>
    <w:rsid w:val="00CF7784"/>
    <w:rsid w:val="00D0666C"/>
    <w:rsid w:val="00D1393D"/>
    <w:rsid w:val="00D17452"/>
    <w:rsid w:val="00D17C2A"/>
    <w:rsid w:val="00D25742"/>
    <w:rsid w:val="00D32F2F"/>
    <w:rsid w:val="00D476F0"/>
    <w:rsid w:val="00D51115"/>
    <w:rsid w:val="00D51C93"/>
    <w:rsid w:val="00D535EC"/>
    <w:rsid w:val="00D5736F"/>
    <w:rsid w:val="00D57D00"/>
    <w:rsid w:val="00D665AC"/>
    <w:rsid w:val="00D6732D"/>
    <w:rsid w:val="00D77727"/>
    <w:rsid w:val="00D87B4F"/>
    <w:rsid w:val="00DB28FB"/>
    <w:rsid w:val="00DB2D9B"/>
    <w:rsid w:val="00DB3AF5"/>
    <w:rsid w:val="00DB3DE3"/>
    <w:rsid w:val="00DB42DB"/>
    <w:rsid w:val="00DC23E2"/>
    <w:rsid w:val="00DC3737"/>
    <w:rsid w:val="00DD69E5"/>
    <w:rsid w:val="00DE42AF"/>
    <w:rsid w:val="00DE5D36"/>
    <w:rsid w:val="00E01DBC"/>
    <w:rsid w:val="00E1700B"/>
    <w:rsid w:val="00E2046E"/>
    <w:rsid w:val="00E22C6D"/>
    <w:rsid w:val="00E307A3"/>
    <w:rsid w:val="00E32D21"/>
    <w:rsid w:val="00E35CCC"/>
    <w:rsid w:val="00E438AD"/>
    <w:rsid w:val="00E50708"/>
    <w:rsid w:val="00E517DE"/>
    <w:rsid w:val="00E6160E"/>
    <w:rsid w:val="00E63A7E"/>
    <w:rsid w:val="00E70F22"/>
    <w:rsid w:val="00E80AE8"/>
    <w:rsid w:val="00E87BE7"/>
    <w:rsid w:val="00E9447D"/>
    <w:rsid w:val="00EA2190"/>
    <w:rsid w:val="00EA258B"/>
    <w:rsid w:val="00EA2A4E"/>
    <w:rsid w:val="00EA5E29"/>
    <w:rsid w:val="00EA798D"/>
    <w:rsid w:val="00EB5F26"/>
    <w:rsid w:val="00EB6C09"/>
    <w:rsid w:val="00EC55A4"/>
    <w:rsid w:val="00ED05A4"/>
    <w:rsid w:val="00ED5090"/>
    <w:rsid w:val="00ED58A9"/>
    <w:rsid w:val="00ED65BC"/>
    <w:rsid w:val="00ED7830"/>
    <w:rsid w:val="00EE3675"/>
    <w:rsid w:val="00EE6010"/>
    <w:rsid w:val="00EF0913"/>
    <w:rsid w:val="00EF5077"/>
    <w:rsid w:val="00EF70F0"/>
    <w:rsid w:val="00F050BB"/>
    <w:rsid w:val="00F062B3"/>
    <w:rsid w:val="00F1060C"/>
    <w:rsid w:val="00F106BD"/>
    <w:rsid w:val="00F150E9"/>
    <w:rsid w:val="00F16027"/>
    <w:rsid w:val="00F16E69"/>
    <w:rsid w:val="00F261B4"/>
    <w:rsid w:val="00F35AC2"/>
    <w:rsid w:val="00F511E6"/>
    <w:rsid w:val="00F51B2C"/>
    <w:rsid w:val="00F53BE9"/>
    <w:rsid w:val="00F577C6"/>
    <w:rsid w:val="00F60655"/>
    <w:rsid w:val="00F70101"/>
    <w:rsid w:val="00F709CA"/>
    <w:rsid w:val="00F73700"/>
    <w:rsid w:val="00F7555E"/>
    <w:rsid w:val="00F8406C"/>
    <w:rsid w:val="00F92769"/>
    <w:rsid w:val="00F93E6D"/>
    <w:rsid w:val="00F953A8"/>
    <w:rsid w:val="00F95658"/>
    <w:rsid w:val="00F95F0B"/>
    <w:rsid w:val="00FA0C4E"/>
    <w:rsid w:val="00FA4492"/>
    <w:rsid w:val="00FA4C92"/>
    <w:rsid w:val="00FA5EDA"/>
    <w:rsid w:val="00FB1C57"/>
    <w:rsid w:val="00FB5D3F"/>
    <w:rsid w:val="00FB676D"/>
    <w:rsid w:val="00FC132F"/>
    <w:rsid w:val="00FC162D"/>
    <w:rsid w:val="00FD4F36"/>
    <w:rsid w:val="00FD70DB"/>
    <w:rsid w:val="00FE23C0"/>
    <w:rsid w:val="00FF06A8"/>
    <w:rsid w:val="00F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76D6F7"/>
  <w15:docId w15:val="{42A42DED-8007-470D-B0E1-36EF335C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4FA7"/>
    <w:pPr>
      <w:spacing w:after="120"/>
      <w:jc w:val="both"/>
    </w:pPr>
    <w:rPr>
      <w:sz w:val="24"/>
    </w:rPr>
  </w:style>
  <w:style w:type="paragraph" w:styleId="Cmsor1">
    <w:name w:val="heading 1"/>
    <w:basedOn w:val="Norml"/>
    <w:next w:val="Norml"/>
    <w:link w:val="Cmsor1Char"/>
    <w:qFormat/>
    <w:rsid w:val="00F171B3"/>
    <w:pPr>
      <w:keepNext/>
      <w:numPr>
        <w:numId w:val="7"/>
      </w:numPr>
      <w:tabs>
        <w:tab w:val="left" w:pos="567"/>
      </w:tabs>
      <w:spacing w:before="360"/>
      <w:outlineLvl w:val="0"/>
    </w:pPr>
    <w:rPr>
      <w:b/>
      <w:smallCaps/>
      <w:color w:val="000000"/>
      <w:sz w:val="26"/>
      <w:szCs w:val="26"/>
    </w:rPr>
  </w:style>
  <w:style w:type="paragraph" w:styleId="Cmsor2">
    <w:name w:val="heading 2"/>
    <w:basedOn w:val="Norml"/>
    <w:next w:val="Norml"/>
    <w:uiPriority w:val="99"/>
    <w:qFormat/>
    <w:rsid w:val="00F171B3"/>
    <w:pPr>
      <w:keepNext/>
      <w:numPr>
        <w:ilvl w:val="1"/>
        <w:numId w:val="7"/>
      </w:numPr>
      <w:tabs>
        <w:tab w:val="left" w:pos="851"/>
      </w:tabs>
      <w:spacing w:before="180"/>
      <w:outlineLvl w:val="1"/>
    </w:pPr>
    <w:rPr>
      <w:b/>
      <w:szCs w:val="24"/>
    </w:rPr>
  </w:style>
  <w:style w:type="paragraph" w:styleId="Cmsor3">
    <w:name w:val="heading 3"/>
    <w:basedOn w:val="Norml"/>
    <w:next w:val="Norml"/>
    <w:link w:val="Cmsor3Char"/>
    <w:qFormat/>
    <w:rsid w:val="002231BB"/>
    <w:pPr>
      <w:keepNext/>
      <w:numPr>
        <w:ilvl w:val="2"/>
        <w:numId w:val="7"/>
      </w:numPr>
      <w:tabs>
        <w:tab w:val="left" w:pos="851"/>
      </w:tabs>
      <w:spacing w:before="120" w:after="60"/>
      <w:outlineLvl w:val="2"/>
    </w:pPr>
    <w:rPr>
      <w:i/>
    </w:rPr>
  </w:style>
  <w:style w:type="paragraph" w:styleId="Cmsor4">
    <w:name w:val="heading 4"/>
    <w:basedOn w:val="Norml"/>
    <w:next w:val="Norml"/>
    <w:link w:val="Cmsor4Char"/>
    <w:qFormat/>
    <w:rsid w:val="00C4715B"/>
    <w:pPr>
      <w:keepNext/>
      <w:widowControl w:val="0"/>
      <w:numPr>
        <w:ilvl w:val="3"/>
        <w:numId w:val="7"/>
      </w:numPr>
      <w:tabs>
        <w:tab w:val="left" w:pos="864"/>
      </w:tabs>
      <w:spacing w:before="240" w:after="60"/>
      <w:outlineLvl w:val="3"/>
    </w:pPr>
    <w:rPr>
      <w:rFonts w:ascii="Arial" w:hAnsi="Arial"/>
      <w:b/>
    </w:rPr>
  </w:style>
  <w:style w:type="paragraph" w:styleId="Cmsor5">
    <w:name w:val="heading 5"/>
    <w:basedOn w:val="Norml"/>
    <w:next w:val="Norml"/>
    <w:link w:val="Cmsor5Char"/>
    <w:qFormat/>
    <w:rsid w:val="00C4715B"/>
    <w:pPr>
      <w:widowControl w:val="0"/>
      <w:numPr>
        <w:ilvl w:val="4"/>
        <w:numId w:val="7"/>
      </w:numPr>
      <w:tabs>
        <w:tab w:val="left" w:pos="1008"/>
      </w:tabs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link w:val="Cmsor6Char"/>
    <w:qFormat/>
    <w:rsid w:val="00C4715B"/>
    <w:pPr>
      <w:widowControl w:val="0"/>
      <w:numPr>
        <w:ilvl w:val="5"/>
        <w:numId w:val="7"/>
      </w:numPr>
      <w:tabs>
        <w:tab w:val="left" w:pos="1152"/>
      </w:tabs>
      <w:spacing w:before="240" w:after="60"/>
      <w:outlineLvl w:val="5"/>
    </w:pPr>
    <w:rPr>
      <w:i/>
      <w:sz w:val="22"/>
    </w:rPr>
  </w:style>
  <w:style w:type="paragraph" w:styleId="Cmsor7">
    <w:name w:val="heading 7"/>
    <w:basedOn w:val="Norml"/>
    <w:next w:val="Norml"/>
    <w:link w:val="Cmsor7Char"/>
    <w:qFormat/>
    <w:rsid w:val="00C4715B"/>
    <w:pPr>
      <w:widowControl w:val="0"/>
      <w:numPr>
        <w:ilvl w:val="6"/>
        <w:numId w:val="7"/>
      </w:numPr>
      <w:tabs>
        <w:tab w:val="left" w:pos="1296"/>
      </w:tabs>
      <w:spacing w:before="240" w:after="60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link w:val="Cmsor8Char"/>
    <w:qFormat/>
    <w:rsid w:val="00C4715B"/>
    <w:pPr>
      <w:widowControl w:val="0"/>
      <w:numPr>
        <w:ilvl w:val="7"/>
        <w:numId w:val="7"/>
      </w:numPr>
      <w:tabs>
        <w:tab w:val="left" w:pos="144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link w:val="Cmsor9Char"/>
    <w:qFormat/>
    <w:rsid w:val="00C4715B"/>
    <w:pPr>
      <w:widowControl w:val="0"/>
      <w:numPr>
        <w:ilvl w:val="8"/>
        <w:numId w:val="7"/>
      </w:numPr>
      <w:tabs>
        <w:tab w:val="left" w:pos="1584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eader1,ƒl?fej,Header1 Char Char Char,Header1 Char,Header1 Char Char"/>
    <w:basedOn w:val="Norml"/>
    <w:link w:val="lfejChar"/>
    <w:uiPriority w:val="99"/>
    <w:rsid w:val="00BF1F09"/>
    <w:pPr>
      <w:tabs>
        <w:tab w:val="center" w:pos="4536"/>
        <w:tab w:val="right" w:pos="9072"/>
      </w:tabs>
    </w:pPr>
    <w:rPr>
      <w:b/>
    </w:rPr>
  </w:style>
  <w:style w:type="paragraph" w:customStyle="1" w:styleId="cm">
    <w:name w:val="cím"/>
    <w:basedOn w:val="Cmsor1"/>
    <w:rsid w:val="00BF1F09"/>
    <w:pPr>
      <w:spacing w:before="960" w:after="600"/>
      <w:jc w:val="center"/>
      <w:outlineLvl w:val="9"/>
    </w:pPr>
    <w:rPr>
      <w:sz w:val="36"/>
    </w:rPr>
  </w:style>
  <w:style w:type="paragraph" w:styleId="llb">
    <w:name w:val="footer"/>
    <w:basedOn w:val="Norml"/>
    <w:rsid w:val="00BF1F09"/>
    <w:pPr>
      <w:pBdr>
        <w:top w:val="single" w:sz="6" w:space="1" w:color="auto"/>
      </w:pBdr>
      <w:tabs>
        <w:tab w:val="center" w:pos="4536"/>
        <w:tab w:val="right" w:pos="9072"/>
      </w:tabs>
    </w:pPr>
    <w:rPr>
      <w:b/>
    </w:rPr>
  </w:style>
  <w:style w:type="paragraph" w:customStyle="1" w:styleId="bekezds">
    <w:name w:val="bekezdés"/>
    <w:basedOn w:val="Norml"/>
    <w:link w:val="bekezdsChar"/>
    <w:rsid w:val="00BF1F09"/>
    <w:pPr>
      <w:ind w:left="851"/>
    </w:pPr>
  </w:style>
  <w:style w:type="paragraph" w:customStyle="1" w:styleId="azonost">
    <w:name w:val="azonosító"/>
    <w:basedOn w:val="llb"/>
    <w:rsid w:val="00BF1F09"/>
    <w:pPr>
      <w:pBdr>
        <w:top w:val="none" w:sz="0" w:space="0" w:color="auto"/>
      </w:pBdr>
      <w:ind w:right="357"/>
    </w:pPr>
    <w:rPr>
      <w:sz w:val="12"/>
    </w:rPr>
  </w:style>
  <w:style w:type="paragraph" w:styleId="Lbjegyzetszveg">
    <w:name w:val="footnote text"/>
    <w:basedOn w:val="Norml"/>
    <w:semiHidden/>
    <w:rsid w:val="00BF1F09"/>
  </w:style>
  <w:style w:type="character" w:styleId="Lbjegyzet-hivatkozs">
    <w:name w:val="footnote reference"/>
    <w:semiHidden/>
    <w:rsid w:val="00BF1F09"/>
    <w:rPr>
      <w:sz w:val="20"/>
      <w:vertAlign w:val="superscript"/>
    </w:rPr>
  </w:style>
  <w:style w:type="character" w:styleId="Oldalszm">
    <w:name w:val="page number"/>
    <w:rsid w:val="00BF1F09"/>
    <w:rPr>
      <w:sz w:val="20"/>
    </w:rPr>
  </w:style>
  <w:style w:type="paragraph" w:styleId="Szvegtrzs3">
    <w:name w:val="Body Text 3"/>
    <w:basedOn w:val="Norml"/>
    <w:rsid w:val="00BF1F09"/>
    <w:pPr>
      <w:jc w:val="left"/>
    </w:pPr>
    <w:rPr>
      <w:b/>
    </w:rPr>
  </w:style>
  <w:style w:type="paragraph" w:styleId="Szvegtrzsbehzssal">
    <w:name w:val="Body Text Indent"/>
    <w:basedOn w:val="Norml"/>
    <w:rsid w:val="00BF1F09"/>
    <w:pPr>
      <w:spacing w:after="480"/>
      <w:ind w:firstLine="357"/>
      <w:jc w:val="center"/>
    </w:pPr>
  </w:style>
  <w:style w:type="paragraph" w:styleId="Szvegtrzs">
    <w:name w:val="Body Text"/>
    <w:basedOn w:val="Norml"/>
    <w:rsid w:val="00BF1F09"/>
  </w:style>
  <w:style w:type="paragraph" w:customStyle="1" w:styleId="TblCm">
    <w:name w:val="TáblCím"/>
    <w:basedOn w:val="bekezds"/>
    <w:rsid w:val="00BF1F09"/>
    <w:pPr>
      <w:keepNext/>
      <w:spacing w:after="240"/>
      <w:ind w:left="0"/>
      <w:jc w:val="center"/>
    </w:pPr>
    <w:rPr>
      <w:b/>
    </w:rPr>
  </w:style>
  <w:style w:type="paragraph" w:customStyle="1" w:styleId="alrs">
    <w:name w:val="aláírás"/>
    <w:basedOn w:val="Norml"/>
    <w:rsid w:val="00BF1F09"/>
    <w:pPr>
      <w:tabs>
        <w:tab w:val="center" w:pos="5670"/>
      </w:tabs>
      <w:spacing w:before="1680"/>
    </w:pPr>
  </w:style>
  <w:style w:type="paragraph" w:styleId="Lista">
    <w:name w:val="List"/>
    <w:basedOn w:val="Norml"/>
    <w:link w:val="ListaChar"/>
    <w:rsid w:val="00BF1F09"/>
    <w:pPr>
      <w:tabs>
        <w:tab w:val="left" w:pos="794"/>
      </w:tabs>
      <w:spacing w:before="60" w:after="40"/>
      <w:ind w:left="794"/>
    </w:pPr>
    <w:rPr>
      <w:sz w:val="20"/>
    </w:rPr>
  </w:style>
  <w:style w:type="character" w:customStyle="1" w:styleId="ListaChar">
    <w:name w:val="Lista Char"/>
    <w:link w:val="Lista"/>
    <w:rsid w:val="00BF1F09"/>
    <w:rPr>
      <w:lang w:val="hu-HU" w:eastAsia="hu-HU" w:bidi="ar-SA"/>
    </w:rPr>
  </w:style>
  <w:style w:type="paragraph" w:styleId="Lista2">
    <w:name w:val="List 2"/>
    <w:basedOn w:val="Norml"/>
    <w:next w:val="Lista"/>
    <w:rsid w:val="00BF1F09"/>
    <w:pPr>
      <w:tabs>
        <w:tab w:val="left" w:pos="794"/>
      </w:tabs>
      <w:spacing w:after="40"/>
      <w:ind w:left="794"/>
    </w:pPr>
    <w:rPr>
      <w:b/>
    </w:rPr>
  </w:style>
  <w:style w:type="paragraph" w:styleId="Lista3">
    <w:name w:val="List 3"/>
    <w:basedOn w:val="Norml"/>
    <w:next w:val="Lista"/>
    <w:rsid w:val="00BF1F09"/>
    <w:pPr>
      <w:spacing w:before="60" w:after="40"/>
      <w:jc w:val="center"/>
    </w:pPr>
    <w:rPr>
      <w:b/>
    </w:rPr>
  </w:style>
  <w:style w:type="paragraph" w:styleId="Felsorols">
    <w:name w:val="List Bullet"/>
    <w:basedOn w:val="Norml"/>
    <w:rsid w:val="00BF1F09"/>
    <w:pPr>
      <w:numPr>
        <w:numId w:val="2"/>
      </w:numPr>
      <w:tabs>
        <w:tab w:val="left" w:pos="794"/>
      </w:tabs>
      <w:spacing w:before="60"/>
    </w:pPr>
  </w:style>
  <w:style w:type="paragraph" w:styleId="Felsorols2">
    <w:name w:val="List Bullet 2"/>
    <w:basedOn w:val="Norml"/>
    <w:rsid w:val="00BF1F09"/>
    <w:pPr>
      <w:numPr>
        <w:numId w:val="3"/>
      </w:numPr>
      <w:spacing w:before="60" w:after="40"/>
    </w:pPr>
  </w:style>
  <w:style w:type="paragraph" w:styleId="Lista5">
    <w:name w:val="List 5"/>
    <w:basedOn w:val="Norml"/>
    <w:rsid w:val="00BF1F09"/>
    <w:pPr>
      <w:spacing w:before="60" w:after="40"/>
      <w:ind w:left="567"/>
    </w:pPr>
  </w:style>
  <w:style w:type="paragraph" w:styleId="Felsorols5">
    <w:name w:val="List Bullet 5"/>
    <w:basedOn w:val="Norml"/>
    <w:autoRedefine/>
    <w:uiPriority w:val="99"/>
    <w:rsid w:val="00BF1F09"/>
    <w:pPr>
      <w:numPr>
        <w:numId w:val="4"/>
      </w:numPr>
      <w:spacing w:before="40"/>
      <w:ind w:left="794" w:hanging="227"/>
      <w:contextualSpacing/>
    </w:pPr>
  </w:style>
  <w:style w:type="paragraph" w:styleId="Felsorols4">
    <w:name w:val="List Bullet 4"/>
    <w:basedOn w:val="Norml"/>
    <w:autoRedefine/>
    <w:rsid w:val="00BF1F09"/>
    <w:pPr>
      <w:numPr>
        <w:numId w:val="5"/>
      </w:numPr>
      <w:tabs>
        <w:tab w:val="clear" w:pos="1209"/>
        <w:tab w:val="num" w:pos="360"/>
      </w:tabs>
      <w:spacing w:before="60" w:after="40"/>
      <w:ind w:left="357" w:hanging="357"/>
      <w:contextualSpacing/>
    </w:pPr>
  </w:style>
  <w:style w:type="paragraph" w:styleId="Lista4">
    <w:name w:val="List 4"/>
    <w:basedOn w:val="Norml"/>
    <w:next w:val="Lista5"/>
    <w:rsid w:val="00BF1F09"/>
    <w:pPr>
      <w:spacing w:before="60" w:after="40"/>
      <w:jc w:val="center"/>
    </w:pPr>
    <w:rPr>
      <w:b/>
    </w:rPr>
  </w:style>
  <w:style w:type="paragraph" w:styleId="Szvegtrzsbehzssal2">
    <w:name w:val="Body Text Indent 2"/>
    <w:basedOn w:val="Norml"/>
    <w:rsid w:val="00BF1F09"/>
    <w:pPr>
      <w:spacing w:line="480" w:lineRule="auto"/>
      <w:ind w:left="283"/>
    </w:pPr>
  </w:style>
  <w:style w:type="paragraph" w:styleId="Szvegtrzs2">
    <w:name w:val="Body Text 2"/>
    <w:basedOn w:val="Norml"/>
    <w:rsid w:val="00BF1F09"/>
    <w:pPr>
      <w:spacing w:line="480" w:lineRule="auto"/>
    </w:pPr>
  </w:style>
  <w:style w:type="paragraph" w:customStyle="1" w:styleId="bajusz">
    <w:name w:val="bajusz"/>
    <w:basedOn w:val="Norml"/>
    <w:rsid w:val="00BF1F09"/>
    <w:pPr>
      <w:tabs>
        <w:tab w:val="left" w:pos="1843"/>
        <w:tab w:val="left" w:pos="3969"/>
        <w:tab w:val="left" w:pos="6379"/>
      </w:tabs>
      <w:spacing w:before="60"/>
      <w:ind w:left="1843" w:hanging="425"/>
    </w:pPr>
  </w:style>
  <w:style w:type="paragraph" w:customStyle="1" w:styleId="Stlus1">
    <w:name w:val="Stílus1"/>
    <w:basedOn w:val="Norml"/>
    <w:rsid w:val="00BF1F09"/>
    <w:pPr>
      <w:suppressAutoHyphens/>
      <w:jc w:val="left"/>
    </w:pPr>
    <w:rPr>
      <w:b/>
      <w:lang w:eastAsia="ar-SA"/>
    </w:rPr>
  </w:style>
  <w:style w:type="paragraph" w:styleId="zenetfej">
    <w:name w:val="Message Header"/>
    <w:basedOn w:val="Szvegtrzs"/>
    <w:rsid w:val="00BF1F09"/>
    <w:pPr>
      <w:keepLines/>
      <w:tabs>
        <w:tab w:val="left" w:pos="794"/>
        <w:tab w:val="left" w:pos="1080"/>
      </w:tabs>
      <w:spacing w:before="60" w:line="240" w:lineRule="atLeast"/>
      <w:ind w:left="1080" w:hanging="1080"/>
      <w:jc w:val="left"/>
    </w:pPr>
    <w:rPr>
      <w:rFonts w:ascii="Century Schoolbook" w:hAnsi="Century Schoolbook"/>
      <w:caps/>
      <w:sz w:val="18"/>
      <w:szCs w:val="24"/>
    </w:rPr>
  </w:style>
  <w:style w:type="paragraph" w:customStyle="1" w:styleId="zenetfejels">
    <w:name w:val="Üzenetfej első"/>
    <w:basedOn w:val="zenetfej"/>
    <w:next w:val="zenetfej"/>
    <w:rsid w:val="00BF1F09"/>
    <w:pPr>
      <w:spacing w:before="360"/>
    </w:pPr>
  </w:style>
  <w:style w:type="paragraph" w:customStyle="1" w:styleId="Szvegtrzs21">
    <w:name w:val="Szövegtörzs 21"/>
    <w:basedOn w:val="Norml"/>
    <w:rsid w:val="00BF1F09"/>
    <w:pPr>
      <w:tabs>
        <w:tab w:val="left" w:pos="794"/>
      </w:tabs>
      <w:spacing w:before="60" w:after="40" w:line="360" w:lineRule="auto"/>
      <w:jc w:val="left"/>
    </w:pPr>
    <w:rPr>
      <w:rFonts w:ascii="Garamond" w:hAnsi="Garamond"/>
      <w:szCs w:val="24"/>
    </w:rPr>
  </w:style>
  <w:style w:type="character" w:customStyle="1" w:styleId="zenetfej-felirat">
    <w:name w:val="Üzenetfej-felirat"/>
    <w:rsid w:val="00BF1F09"/>
    <w:rPr>
      <w:rFonts w:ascii="Times New Roman" w:hAnsi="Times New Roman"/>
      <w:b/>
      <w:sz w:val="18"/>
    </w:rPr>
  </w:style>
  <w:style w:type="paragraph" w:styleId="Szvegtrzsbehzssal3">
    <w:name w:val="Body Text Indent 3"/>
    <w:basedOn w:val="Norml"/>
    <w:rsid w:val="00BF1F09"/>
    <w:pPr>
      <w:tabs>
        <w:tab w:val="left" w:pos="794"/>
      </w:tabs>
      <w:spacing w:before="60"/>
      <w:ind w:left="283"/>
      <w:jc w:val="left"/>
    </w:pPr>
    <w:rPr>
      <w:sz w:val="16"/>
      <w:szCs w:val="16"/>
    </w:rPr>
  </w:style>
  <w:style w:type="paragraph" w:styleId="Dtum">
    <w:name w:val="Date"/>
    <w:basedOn w:val="Norml"/>
    <w:next w:val="Norml"/>
    <w:rsid w:val="00BF1F09"/>
    <w:pPr>
      <w:spacing w:before="60" w:after="40"/>
      <w:ind w:left="794"/>
    </w:pPr>
    <w:rPr>
      <w:rFonts w:ascii="Arial" w:hAnsi="Arial"/>
    </w:rPr>
  </w:style>
  <w:style w:type="character" w:styleId="Hiperhivatkozs">
    <w:name w:val="Hyperlink"/>
    <w:rsid w:val="00BF1F09"/>
    <w:rPr>
      <w:color w:val="0000FF"/>
      <w:u w:val="single"/>
    </w:rPr>
  </w:style>
  <w:style w:type="paragraph" w:styleId="Felsorols3">
    <w:name w:val="List Bullet 3"/>
    <w:basedOn w:val="Norml"/>
    <w:rsid w:val="00BF1F09"/>
    <w:pPr>
      <w:numPr>
        <w:numId w:val="6"/>
      </w:numPr>
      <w:jc w:val="left"/>
    </w:pPr>
    <w:rPr>
      <w:szCs w:val="24"/>
    </w:rPr>
  </w:style>
  <w:style w:type="paragraph" w:styleId="Cm0">
    <w:name w:val="Title"/>
    <w:aliases w:val="Cím Char Char,Cím Char Char1,Cím Char1,Cím Char2"/>
    <w:basedOn w:val="Norml"/>
    <w:next w:val="Norml"/>
    <w:link w:val="CmChar"/>
    <w:qFormat/>
    <w:rsid w:val="00C471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Normlbehzs">
    <w:name w:val="Normal Indent"/>
    <w:basedOn w:val="Norml"/>
    <w:rsid w:val="00BF1F09"/>
    <w:pPr>
      <w:tabs>
        <w:tab w:val="left" w:pos="794"/>
      </w:tabs>
      <w:spacing w:before="60" w:after="40"/>
      <w:ind w:left="794"/>
      <w:jc w:val="left"/>
    </w:pPr>
    <w:rPr>
      <w:szCs w:val="24"/>
    </w:rPr>
  </w:style>
  <w:style w:type="paragraph" w:customStyle="1" w:styleId="bek">
    <w:name w:val="bek"/>
    <w:basedOn w:val="bekezds"/>
    <w:rsid w:val="00BF1F09"/>
    <w:pPr>
      <w:tabs>
        <w:tab w:val="left" w:pos="720"/>
        <w:tab w:val="left" w:pos="5670"/>
        <w:tab w:val="left" w:pos="6804"/>
      </w:tabs>
      <w:ind w:left="720" w:hanging="720"/>
    </w:pPr>
  </w:style>
  <w:style w:type="paragraph" w:customStyle="1" w:styleId="szmbekezds">
    <w:name w:val="számbekezdés"/>
    <w:basedOn w:val="Norml"/>
    <w:rsid w:val="00BF1F09"/>
    <w:pPr>
      <w:tabs>
        <w:tab w:val="left" w:pos="454"/>
        <w:tab w:val="left" w:pos="1418"/>
      </w:tabs>
      <w:ind w:left="1418" w:hanging="567"/>
    </w:pPr>
  </w:style>
  <w:style w:type="paragraph" w:customStyle="1" w:styleId="kpviselk">
    <w:name w:val="képviselők"/>
    <w:basedOn w:val="bekezds"/>
    <w:rsid w:val="00BF1F09"/>
    <w:pPr>
      <w:tabs>
        <w:tab w:val="left" w:pos="5670"/>
      </w:tabs>
      <w:ind w:left="567"/>
    </w:pPr>
  </w:style>
  <w:style w:type="paragraph" w:customStyle="1" w:styleId="cmzs">
    <w:name w:val="címzés"/>
    <w:basedOn w:val="bekezds"/>
    <w:rsid w:val="00BF1F09"/>
    <w:pPr>
      <w:tabs>
        <w:tab w:val="left" w:pos="5670"/>
      </w:tabs>
      <w:ind w:left="709"/>
      <w:jc w:val="left"/>
    </w:pPr>
    <w:rPr>
      <w:b/>
    </w:rPr>
  </w:style>
  <w:style w:type="paragraph" w:customStyle="1" w:styleId="bbekezds">
    <w:name w:val="bbekezdés"/>
    <w:basedOn w:val="bekezds"/>
    <w:rsid w:val="00BF1F09"/>
    <w:pPr>
      <w:tabs>
        <w:tab w:val="left" w:pos="5670"/>
      </w:tabs>
      <w:ind w:left="1418"/>
    </w:pPr>
  </w:style>
  <w:style w:type="paragraph" w:customStyle="1" w:styleId="betbek">
    <w:name w:val="betűbek"/>
    <w:basedOn w:val="Norml"/>
    <w:rsid w:val="00BF1F09"/>
    <w:pPr>
      <w:tabs>
        <w:tab w:val="left" w:pos="2410"/>
      </w:tabs>
      <w:ind w:left="2268" w:hanging="283"/>
    </w:pPr>
  </w:style>
  <w:style w:type="paragraph" w:customStyle="1" w:styleId="kzp">
    <w:name w:val="közép"/>
    <w:basedOn w:val="Norml"/>
    <w:rsid w:val="00BF1F09"/>
    <w:pPr>
      <w:jc w:val="center"/>
    </w:pPr>
    <w:rPr>
      <w:b/>
    </w:rPr>
  </w:style>
  <w:style w:type="paragraph" w:customStyle="1" w:styleId="rszhi">
    <w:name w:val="részhi"/>
    <w:basedOn w:val="Norml"/>
    <w:rsid w:val="00BF1F09"/>
    <w:pPr>
      <w:tabs>
        <w:tab w:val="left" w:pos="1276"/>
        <w:tab w:val="left" w:pos="6804"/>
      </w:tabs>
      <w:ind w:left="1276" w:hanging="454"/>
      <w:jc w:val="left"/>
    </w:pPr>
  </w:style>
  <w:style w:type="paragraph" w:customStyle="1" w:styleId="rszszl">
    <w:name w:val="részszl"/>
    <w:basedOn w:val="bekezds"/>
    <w:rsid w:val="00BF1F09"/>
    <w:pPr>
      <w:tabs>
        <w:tab w:val="left" w:pos="1211"/>
        <w:tab w:val="left" w:pos="5670"/>
        <w:tab w:val="right" w:pos="8789"/>
      </w:tabs>
      <w:ind w:left="1211" w:hanging="360"/>
      <w:jc w:val="left"/>
    </w:pPr>
  </w:style>
  <w:style w:type="paragraph" w:customStyle="1" w:styleId="bekezdsbajusz0">
    <w:name w:val="bekezdés bajusz"/>
    <w:basedOn w:val="bekezds"/>
    <w:rsid w:val="00BF1F09"/>
    <w:pPr>
      <w:tabs>
        <w:tab w:val="left" w:pos="360"/>
      </w:tabs>
      <w:ind w:left="1775" w:hanging="357"/>
    </w:pPr>
  </w:style>
  <w:style w:type="paragraph" w:customStyle="1" w:styleId="Dokumentumtrkp1">
    <w:name w:val="Dokumentumtérkép1"/>
    <w:basedOn w:val="Norml"/>
    <w:rsid w:val="00BF1F09"/>
    <w:pPr>
      <w:shd w:val="clear" w:color="auto" w:fill="000080"/>
    </w:pPr>
    <w:rPr>
      <w:rFonts w:ascii="Tahoma" w:hAnsi="Tahoma"/>
    </w:rPr>
  </w:style>
  <w:style w:type="paragraph" w:customStyle="1" w:styleId="bekezdsbajusz">
    <w:name w:val="bekezdésbajusz"/>
    <w:basedOn w:val="Norml"/>
    <w:uiPriority w:val="99"/>
    <w:rsid w:val="00BF1F09"/>
    <w:pPr>
      <w:numPr>
        <w:numId w:val="1"/>
      </w:numPr>
      <w:spacing w:before="60"/>
    </w:pPr>
  </w:style>
  <w:style w:type="paragraph" w:customStyle="1" w:styleId="Szveg10">
    <w:name w:val="Szöveg 10."/>
    <w:basedOn w:val="Norml"/>
    <w:rsid w:val="00BF1F09"/>
    <w:pPr>
      <w:ind w:left="397"/>
    </w:pPr>
  </w:style>
  <w:style w:type="paragraph" w:styleId="Listaszerbekezds">
    <w:name w:val="List Paragraph"/>
    <w:aliases w:val="Welt L,lista_2,Számozott lista 1,bekezdés1,List Paragraph,Bullet_1,Lista1,Színes lista – 1. jelölőszín1,List Paragraph à moi,Dot pt,No Spacing1,List Paragraph Char Char Char,Indicator Text,Numbered Para 1,Bullet List,FooterText,列出段落"/>
    <w:basedOn w:val="Norml"/>
    <w:link w:val="ListaszerbekezdsChar"/>
    <w:uiPriority w:val="34"/>
    <w:qFormat/>
    <w:rsid w:val="00FB676D"/>
    <w:pPr>
      <w:ind w:left="1134"/>
    </w:pPr>
    <w:rPr>
      <w:rFonts w:eastAsia="Calibri"/>
      <w:szCs w:val="22"/>
      <w:lang w:eastAsia="en-US"/>
    </w:rPr>
  </w:style>
  <w:style w:type="character" w:styleId="Jegyzethivatkozs">
    <w:name w:val="annotation reference"/>
    <w:uiPriority w:val="99"/>
    <w:rsid w:val="00885122"/>
    <w:rPr>
      <w:sz w:val="16"/>
    </w:rPr>
  </w:style>
  <w:style w:type="paragraph" w:styleId="Jegyzetszveg">
    <w:name w:val="annotation text"/>
    <w:basedOn w:val="Norml"/>
    <w:link w:val="JegyzetszvegChar"/>
    <w:uiPriority w:val="99"/>
    <w:rsid w:val="00885122"/>
    <w:pPr>
      <w:ind w:left="357" w:hanging="357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885122"/>
  </w:style>
  <w:style w:type="paragraph" w:styleId="Buborkszveg">
    <w:name w:val="Balloon Text"/>
    <w:basedOn w:val="Norml"/>
    <w:link w:val="BuborkszvegChar"/>
    <w:rsid w:val="00885122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885122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885122"/>
  </w:style>
  <w:style w:type="paragraph" w:styleId="Dokumentumtrkp">
    <w:name w:val="Document Map"/>
    <w:basedOn w:val="Norml"/>
    <w:link w:val="DokumentumtrkpChar"/>
    <w:rsid w:val="003128C2"/>
    <w:rPr>
      <w:rFonts w:ascii="Tahoma" w:hAnsi="Tahoma"/>
      <w:sz w:val="16"/>
      <w:szCs w:val="16"/>
    </w:rPr>
  </w:style>
  <w:style w:type="character" w:customStyle="1" w:styleId="DokumentumtrkpChar">
    <w:name w:val="Dokumentumtérkép Char"/>
    <w:link w:val="Dokumentumtrkp"/>
    <w:rsid w:val="003128C2"/>
    <w:rPr>
      <w:rFonts w:ascii="Tahoma" w:hAnsi="Tahoma" w:cs="Tahoma"/>
      <w:sz w:val="16"/>
      <w:szCs w:val="16"/>
    </w:rPr>
  </w:style>
  <w:style w:type="character" w:customStyle="1" w:styleId="Cmsor3Char">
    <w:name w:val="Címsor 3 Char"/>
    <w:link w:val="Cmsor3"/>
    <w:rsid w:val="002231BB"/>
    <w:rPr>
      <w:i/>
      <w:sz w:val="24"/>
    </w:rPr>
  </w:style>
  <w:style w:type="character" w:customStyle="1" w:styleId="Cmsor4Char">
    <w:name w:val="Címsor 4 Char"/>
    <w:link w:val="Cmsor4"/>
    <w:rsid w:val="00C4715B"/>
    <w:rPr>
      <w:rFonts w:ascii="Arial" w:hAnsi="Arial"/>
      <w:b/>
      <w:sz w:val="24"/>
    </w:rPr>
  </w:style>
  <w:style w:type="character" w:customStyle="1" w:styleId="Cmsor5Char">
    <w:name w:val="Címsor 5 Char"/>
    <w:link w:val="Cmsor5"/>
    <w:rsid w:val="00C4715B"/>
    <w:rPr>
      <w:sz w:val="22"/>
    </w:rPr>
  </w:style>
  <w:style w:type="character" w:customStyle="1" w:styleId="Cmsor6Char">
    <w:name w:val="Címsor 6 Char"/>
    <w:link w:val="Cmsor6"/>
    <w:rsid w:val="00C4715B"/>
    <w:rPr>
      <w:i/>
      <w:sz w:val="22"/>
    </w:rPr>
  </w:style>
  <w:style w:type="character" w:customStyle="1" w:styleId="Cmsor7Char">
    <w:name w:val="Címsor 7 Char"/>
    <w:link w:val="Cmsor7"/>
    <w:rsid w:val="00C4715B"/>
    <w:rPr>
      <w:rFonts w:ascii="Arial" w:hAnsi="Arial"/>
    </w:rPr>
  </w:style>
  <w:style w:type="character" w:customStyle="1" w:styleId="Cmsor8Char">
    <w:name w:val="Címsor 8 Char"/>
    <w:link w:val="Cmsor8"/>
    <w:rsid w:val="00C4715B"/>
    <w:rPr>
      <w:rFonts w:ascii="Arial" w:hAnsi="Arial"/>
      <w:i/>
    </w:rPr>
  </w:style>
  <w:style w:type="character" w:customStyle="1" w:styleId="Cmsor9Char">
    <w:name w:val="Címsor 9 Char"/>
    <w:link w:val="Cmsor9"/>
    <w:rsid w:val="00C4715B"/>
    <w:rPr>
      <w:rFonts w:ascii="Arial" w:hAnsi="Arial"/>
      <w:b/>
      <w:i/>
      <w:sz w:val="18"/>
    </w:rPr>
  </w:style>
  <w:style w:type="paragraph" w:styleId="Kpalrs">
    <w:name w:val="caption"/>
    <w:basedOn w:val="Norml"/>
    <w:next w:val="Norml"/>
    <w:qFormat/>
    <w:rsid w:val="00C4715B"/>
    <w:pPr>
      <w:spacing w:after="200"/>
    </w:pPr>
    <w:rPr>
      <w:b/>
      <w:bCs/>
      <w:color w:val="4F81BD"/>
      <w:sz w:val="18"/>
      <w:szCs w:val="18"/>
    </w:rPr>
  </w:style>
  <w:style w:type="character" w:customStyle="1" w:styleId="CmChar">
    <w:name w:val="Cím Char"/>
    <w:aliases w:val="Cím Char Char Char,Cím Char Char1 Char,Cím Char1 Char,Cím Char2 Char"/>
    <w:link w:val="Cm0"/>
    <w:rsid w:val="00C4715B"/>
    <w:rPr>
      <w:rFonts w:ascii="Cambria" w:hAnsi="Cambria" w:cs="Arial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C4715B"/>
    <w:pPr>
      <w:spacing w:after="60"/>
      <w:ind w:left="851" w:hanging="851"/>
      <w:jc w:val="left"/>
      <w:outlineLvl w:val="1"/>
    </w:pPr>
    <w:rPr>
      <w:b/>
      <w:caps/>
      <w:sz w:val="28"/>
      <w:szCs w:val="28"/>
      <w:u w:val="single"/>
    </w:rPr>
  </w:style>
  <w:style w:type="character" w:customStyle="1" w:styleId="AlcmChar">
    <w:name w:val="Alcím Char"/>
    <w:link w:val="Alcm"/>
    <w:rsid w:val="00C4715B"/>
    <w:rPr>
      <w:b/>
      <w:caps/>
      <w:sz w:val="28"/>
      <w:szCs w:val="28"/>
      <w:u w:val="single"/>
    </w:rPr>
  </w:style>
  <w:style w:type="character" w:styleId="Kiemels2">
    <w:name w:val="Strong"/>
    <w:uiPriority w:val="22"/>
    <w:qFormat/>
    <w:rsid w:val="00C4715B"/>
    <w:rPr>
      <w:b/>
      <w:bCs/>
    </w:rPr>
  </w:style>
  <w:style w:type="character" w:styleId="Kiemels">
    <w:name w:val="Emphasis"/>
    <w:qFormat/>
    <w:rsid w:val="00C4715B"/>
    <w:rPr>
      <w:i/>
      <w:iCs/>
    </w:rPr>
  </w:style>
  <w:style w:type="paragraph" w:styleId="Tartalomjegyzkcmsora">
    <w:name w:val="TOC Heading"/>
    <w:basedOn w:val="Cmsor1"/>
    <w:next w:val="Norml"/>
    <w:uiPriority w:val="39"/>
    <w:qFormat/>
    <w:rsid w:val="00C4715B"/>
    <w:pPr>
      <w:keepLines/>
      <w:numPr>
        <w:numId w:val="0"/>
      </w:numPr>
      <w:spacing w:before="480" w:line="276" w:lineRule="auto"/>
      <w:jc w:val="center"/>
      <w:outlineLvl w:val="9"/>
    </w:pPr>
    <w:rPr>
      <w:bCs/>
      <w:color w:val="auto"/>
      <w:sz w:val="28"/>
      <w:szCs w:val="28"/>
      <w:lang w:eastAsia="en-US"/>
    </w:rPr>
  </w:style>
  <w:style w:type="paragraph" w:customStyle="1" w:styleId="Mellklet">
    <w:name w:val="Melléklet"/>
    <w:basedOn w:val="Alcm"/>
    <w:link w:val="MellkletChar"/>
    <w:qFormat/>
    <w:rsid w:val="00A511CF"/>
    <w:pPr>
      <w:keepNext/>
      <w:tabs>
        <w:tab w:val="center" w:pos="9072"/>
      </w:tabs>
      <w:ind w:left="0" w:firstLine="0"/>
      <w:jc w:val="both"/>
    </w:pPr>
    <w:rPr>
      <w:b w:val="0"/>
      <w:caps w:val="0"/>
      <w:sz w:val="24"/>
      <w:szCs w:val="24"/>
    </w:rPr>
  </w:style>
  <w:style w:type="character" w:customStyle="1" w:styleId="MellkletChar">
    <w:name w:val="Melléklet Char"/>
    <w:link w:val="Mellklet"/>
    <w:rsid w:val="00A511CF"/>
    <w:rPr>
      <w:sz w:val="24"/>
      <w:szCs w:val="24"/>
      <w:u w:val="single"/>
    </w:rPr>
  </w:style>
  <w:style w:type="paragraph" w:styleId="Megjegyzstrgya">
    <w:name w:val="annotation subject"/>
    <w:basedOn w:val="Jegyzetszveg"/>
    <w:next w:val="Jegyzetszveg"/>
    <w:link w:val="MegjegyzstrgyaChar"/>
    <w:rsid w:val="00D739D2"/>
    <w:pPr>
      <w:ind w:left="0" w:firstLine="0"/>
    </w:pPr>
    <w:rPr>
      <w:b/>
      <w:bCs/>
      <w:sz w:val="20"/>
    </w:rPr>
  </w:style>
  <w:style w:type="character" w:customStyle="1" w:styleId="MegjegyzstrgyaChar">
    <w:name w:val="Megjegyzés tárgya Char"/>
    <w:link w:val="Megjegyzstrgya"/>
    <w:rsid w:val="00D739D2"/>
    <w:rPr>
      <w:b/>
      <w:bCs/>
    </w:rPr>
  </w:style>
  <w:style w:type="table" w:styleId="Rcsostblzat">
    <w:name w:val="Table Grid"/>
    <w:basedOn w:val="Normltblzat"/>
    <w:rsid w:val="00EB5E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zvegtrzsbehzssal1">
    <w:name w:val="Szövegtörzs behúzással1"/>
    <w:basedOn w:val="Norml"/>
    <w:rsid w:val="00346653"/>
    <w:pPr>
      <w:keepNext/>
      <w:tabs>
        <w:tab w:val="left" w:pos="851"/>
      </w:tabs>
      <w:spacing w:after="0"/>
      <w:ind w:left="855"/>
    </w:pPr>
    <w:rPr>
      <w:sz w:val="26"/>
    </w:rPr>
  </w:style>
  <w:style w:type="character" w:customStyle="1" w:styleId="Cmsor1Char">
    <w:name w:val="Címsor 1 Char"/>
    <w:link w:val="Cmsor1"/>
    <w:rsid w:val="00F171B3"/>
    <w:rPr>
      <w:b/>
      <w:smallCaps/>
      <w:color w:val="000000"/>
      <w:sz w:val="26"/>
      <w:szCs w:val="26"/>
    </w:rPr>
  </w:style>
  <w:style w:type="character" w:customStyle="1" w:styleId="bekezdsChar">
    <w:name w:val="bekezdés Char"/>
    <w:link w:val="bekezds"/>
    <w:locked/>
    <w:rsid w:val="00BD5424"/>
    <w:rPr>
      <w:sz w:val="24"/>
    </w:rPr>
  </w:style>
  <w:style w:type="paragraph" w:customStyle="1" w:styleId="Default">
    <w:name w:val="Default"/>
    <w:rsid w:val="00F764F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Bekezdsalapbettpusa"/>
    <w:rsid w:val="0026524B"/>
  </w:style>
  <w:style w:type="numbering" w:customStyle="1" w:styleId="Stlus2">
    <w:name w:val="Stílus2"/>
    <w:uiPriority w:val="99"/>
    <w:rsid w:val="006E1799"/>
    <w:pPr>
      <w:numPr>
        <w:numId w:val="8"/>
      </w:numPr>
    </w:pPr>
  </w:style>
  <w:style w:type="paragraph" w:customStyle="1" w:styleId="StlusListaszerbekezdsBal0cm">
    <w:name w:val="Stílus Listaszerű bekezdés + Bal:  0 cm"/>
    <w:basedOn w:val="Listaszerbekezds"/>
    <w:rsid w:val="00FB676D"/>
    <w:rPr>
      <w:rFonts w:eastAsia="Times New Roman"/>
      <w:szCs w:val="20"/>
    </w:rPr>
  </w:style>
  <w:style w:type="character" w:customStyle="1" w:styleId="lfejChar">
    <w:name w:val="Élőfej Char"/>
    <w:aliases w:val="Header1 Char1,ƒl?fej Char,Header1 Char Char Char Char,Header1 Char Char1,Header1 Char Char Char1"/>
    <w:basedOn w:val="Bekezdsalapbettpusa"/>
    <w:link w:val="lfej"/>
    <w:uiPriority w:val="99"/>
    <w:rsid w:val="00420046"/>
    <w:rPr>
      <w:b/>
      <w:sz w:val="24"/>
    </w:rPr>
  </w:style>
  <w:style w:type="paragraph" w:styleId="Szmozottlista">
    <w:name w:val="List Number"/>
    <w:basedOn w:val="Norml"/>
    <w:rsid w:val="000A37F7"/>
    <w:pPr>
      <w:numPr>
        <w:numId w:val="9"/>
      </w:numPr>
      <w:spacing w:after="0"/>
      <w:ind w:right="28"/>
      <w:jc w:val="left"/>
    </w:pPr>
    <w:rPr>
      <w:sz w:val="20"/>
    </w:rPr>
  </w:style>
  <w:style w:type="paragraph" w:customStyle="1" w:styleId="B">
    <w:name w:val="B"/>
    <w:rsid w:val="00FC132F"/>
    <w:pPr>
      <w:spacing w:before="240" w:line="240" w:lineRule="exact"/>
      <w:ind w:left="720" w:right="28"/>
      <w:jc w:val="both"/>
    </w:pPr>
    <w:rPr>
      <w:rFonts w:ascii="Times" w:hAnsi="Times"/>
      <w:sz w:val="24"/>
      <w:lang w:val="en-GB"/>
    </w:rPr>
  </w:style>
  <w:style w:type="paragraph" w:customStyle="1" w:styleId="Standard">
    <w:name w:val="Standard"/>
    <w:rsid w:val="00A34A06"/>
    <w:pPr>
      <w:suppressAutoHyphens/>
      <w:autoSpaceDN w:val="0"/>
      <w:textAlignment w:val="baseline"/>
    </w:pPr>
    <w:rPr>
      <w:kern w:val="3"/>
      <w:sz w:val="24"/>
      <w:szCs w:val="24"/>
      <w:lang w:eastAsia="ar-SA" w:bidi="hi-IN"/>
    </w:rPr>
  </w:style>
  <w:style w:type="character" w:customStyle="1" w:styleId="ListaszerbekezdsChar">
    <w:name w:val="Listaszerű bekezdés Char"/>
    <w:aliases w:val="Welt L Char,lista_2 Char,Számozott lista 1 Char,bekezdés1 Char,List Paragraph Char,Bullet_1 Char,Lista1 Char,Színes lista – 1. jelölőszín1 Char,List Paragraph à moi Char,Dot pt Char,No Spacing1 Char,Indicator Text Char,列出段落 Char"/>
    <w:link w:val="Listaszerbekezds"/>
    <w:uiPriority w:val="34"/>
    <w:qFormat/>
    <w:locked/>
    <w:rsid w:val="007163C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BE7C3-CDB2-4552-8A3F-1B14B54C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5518</Characters>
  <Application>Microsoft Office Word</Application>
  <DocSecurity>4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Vállalkozási szerződés</vt:lpstr>
    </vt:vector>
  </TitlesOfParts>
  <Company>Paksi Atomerőmű Rt.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Gabriella</dc:creator>
  <cp:lastModifiedBy>Forgács Andrea</cp:lastModifiedBy>
  <cp:revision>2</cp:revision>
  <cp:lastPrinted>2016-12-16T11:20:00Z</cp:lastPrinted>
  <dcterms:created xsi:type="dcterms:W3CDTF">2020-09-22T14:18:00Z</dcterms:created>
  <dcterms:modified xsi:type="dcterms:W3CDTF">2020-09-22T14:18:00Z</dcterms:modified>
</cp:coreProperties>
</file>